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Pr="00FA46E3" w:rsidRDefault="000053E7" w:rsidP="00DB0B60">
      <w:pPr>
        <w:pStyle w:val="Corpodeltesto2"/>
        <w:tabs>
          <w:tab w:val="left" w:pos="2977"/>
          <w:tab w:val="left" w:pos="5475"/>
        </w:tabs>
        <w:spacing w:line="288" w:lineRule="auto"/>
        <w:rPr>
          <w:rFonts w:ascii="Arial" w:hAnsi="Arial" w:cs="Arial"/>
          <w:lang w:val="en-GB"/>
        </w:rPr>
      </w:pPr>
      <w:bookmarkStart w:id="0" w:name="_GoBack"/>
      <w:bookmarkEnd w:id="0"/>
      <w:r w:rsidRPr="00FA46E3">
        <w:rPr>
          <w:rFonts w:ascii="Arial" w:hAnsi="Arial" w:cs="Arial"/>
          <w:lang w:val="en-GB"/>
        </w:rPr>
        <w:tab/>
      </w:r>
    </w:p>
    <w:p w:rsidR="00723D5E" w:rsidRPr="00FA46E3" w:rsidRDefault="00BC07D1" w:rsidP="00C7271B">
      <w:pPr>
        <w:pStyle w:val="Corpodeltesto2"/>
        <w:spacing w:line="288" w:lineRule="auto"/>
        <w:rPr>
          <w:rFonts w:cs="Arial"/>
          <w:color w:val="000000"/>
          <w:lang w:val="en-GB"/>
        </w:rPr>
      </w:pPr>
      <w:r w:rsidRPr="00FA46E3">
        <w:rPr>
          <w:rFonts w:cs="Arial"/>
          <w:lang w:val="en-GB"/>
        </w:rPr>
        <w:t xml:space="preserve">With reference to the "TENDER PROCEDURE FOR THE </w:t>
      </w:r>
      <w:r w:rsidR="00C7271B">
        <w:rPr>
          <w:rFonts w:cs="Arial"/>
          <w:lang w:val="en-GB"/>
        </w:rPr>
        <w:t xml:space="preserve">IDENTIFICATION </w:t>
      </w:r>
      <w:r w:rsidRPr="00FA46E3">
        <w:rPr>
          <w:rFonts w:cs="Arial"/>
          <w:lang w:val="en-GB"/>
        </w:rPr>
        <w:t xml:space="preserve">OF </w:t>
      </w:r>
      <w:r w:rsidR="00C7271B">
        <w:rPr>
          <w:rFonts w:cs="Arial"/>
          <w:lang w:val="en-GB"/>
        </w:rPr>
        <w:t xml:space="preserve">THIRD PARTIES </w:t>
      </w:r>
      <w:r w:rsidRPr="00FA46E3">
        <w:rPr>
          <w:rFonts w:cs="Arial"/>
          <w:lang w:val="en-GB"/>
        </w:rPr>
        <w:t xml:space="preserve">AVAILABLE TO PROVIDE </w:t>
      </w:r>
      <w:r w:rsidR="00FA46E3" w:rsidRPr="00FA46E3">
        <w:rPr>
          <w:rFonts w:cs="Arial"/>
          <w:lang w:val="en-GB"/>
        </w:rPr>
        <w:t xml:space="preserve">LNG </w:t>
      </w:r>
      <w:r w:rsidRPr="00FA46E3">
        <w:rPr>
          <w:rFonts w:cs="Arial"/>
          <w:lang w:val="en-GB"/>
        </w:rPr>
        <w:t xml:space="preserve">FOR THE </w:t>
      </w:r>
      <w:r w:rsidR="00C7271B" w:rsidRPr="00FA46E3">
        <w:rPr>
          <w:rFonts w:cs="Arial"/>
          <w:lang w:val="en-GB"/>
        </w:rPr>
        <w:t xml:space="preserve">PEAK SHAVING </w:t>
      </w:r>
      <w:r w:rsidRPr="00FA46E3">
        <w:rPr>
          <w:rFonts w:cs="Arial"/>
          <w:lang w:val="en-GB"/>
        </w:rPr>
        <w:t xml:space="preserve">SERVICE </w:t>
      </w:r>
      <w:r w:rsidR="00C7271B">
        <w:rPr>
          <w:rFonts w:cs="Arial"/>
          <w:lang w:val="en-GB"/>
        </w:rPr>
        <w:t xml:space="preserve">DURING THE WINTER PERIOD OF </w:t>
      </w:r>
      <w:r w:rsidR="00DF182F">
        <w:rPr>
          <w:rFonts w:cs="Arial"/>
          <w:lang w:val="en-GB"/>
        </w:rPr>
        <w:t xml:space="preserve">THE </w:t>
      </w:r>
      <w:r w:rsidR="00C7271B">
        <w:rPr>
          <w:rFonts w:cs="Arial"/>
          <w:lang w:val="en-GB"/>
        </w:rPr>
        <w:t xml:space="preserve">GAS YEAR </w:t>
      </w:r>
      <w:r w:rsidR="00605829">
        <w:rPr>
          <w:rFonts w:cs="Arial"/>
          <w:lang w:val="en-GB"/>
        </w:rPr>
        <w:t>2015</w:t>
      </w:r>
      <w:r w:rsidR="00C7271B">
        <w:rPr>
          <w:rFonts w:cs="Arial"/>
          <w:lang w:val="en-GB"/>
        </w:rPr>
        <w:t>/</w:t>
      </w:r>
      <w:r w:rsidR="00605829">
        <w:rPr>
          <w:rFonts w:cs="Arial"/>
          <w:lang w:val="en-GB"/>
        </w:rPr>
        <w:t>2016</w:t>
      </w:r>
      <w:r w:rsidRPr="00FA46E3">
        <w:rPr>
          <w:rFonts w:cs="Arial"/>
          <w:lang w:val="en-GB"/>
        </w:rPr>
        <w:t>" (</w:t>
      </w:r>
      <w:r w:rsidR="00DB73EA">
        <w:rPr>
          <w:rFonts w:cs="Arial"/>
          <w:lang w:val="en-GB"/>
        </w:rPr>
        <w:t xml:space="preserve">the </w:t>
      </w:r>
      <w:r w:rsidR="00FA46E3" w:rsidRPr="00FA46E3">
        <w:rPr>
          <w:rFonts w:cs="Arial"/>
          <w:b/>
          <w:lang w:val="en-GB"/>
        </w:rPr>
        <w:t>P</w:t>
      </w:r>
      <w:r w:rsidRPr="00FA46E3">
        <w:rPr>
          <w:rFonts w:cs="Arial"/>
          <w:b/>
          <w:lang w:val="en-GB"/>
        </w:rPr>
        <w:t>rocedure</w:t>
      </w:r>
      <w:r w:rsidRPr="00FA46E3">
        <w:rPr>
          <w:rFonts w:cs="Arial"/>
          <w:lang w:val="en-GB"/>
        </w:rPr>
        <w:t xml:space="preserve">), published on </w:t>
      </w:r>
      <w:r w:rsidR="0060567C">
        <w:rPr>
          <w:rFonts w:cs="Arial"/>
          <w:lang w:val="en-GB"/>
        </w:rPr>
        <w:t>1</w:t>
      </w:r>
      <w:r w:rsidR="00240186">
        <w:rPr>
          <w:rFonts w:cs="Arial"/>
          <w:lang w:val="en-GB"/>
        </w:rPr>
        <w:t>9</w:t>
      </w:r>
      <w:r w:rsidR="00C7271B">
        <w:rPr>
          <w:rFonts w:cs="Arial"/>
          <w:lang w:val="en-GB"/>
        </w:rPr>
        <w:t>/</w:t>
      </w:r>
      <w:r w:rsidRPr="00FA46E3">
        <w:rPr>
          <w:rFonts w:cs="Arial"/>
          <w:lang w:val="en-GB"/>
        </w:rPr>
        <w:t>1</w:t>
      </w:r>
      <w:r w:rsidR="00C7271B">
        <w:rPr>
          <w:rFonts w:cs="Arial"/>
          <w:lang w:val="en-GB"/>
        </w:rPr>
        <w:t>0/</w:t>
      </w:r>
      <w:r w:rsidR="00605829" w:rsidRPr="00FA46E3">
        <w:rPr>
          <w:rFonts w:cs="Arial"/>
          <w:lang w:val="en-GB"/>
        </w:rPr>
        <w:t>201</w:t>
      </w:r>
      <w:r w:rsidR="00605829">
        <w:rPr>
          <w:rFonts w:cs="Arial"/>
          <w:lang w:val="en-GB"/>
        </w:rPr>
        <w:t>5</w:t>
      </w:r>
      <w:r w:rsidR="00605829" w:rsidRPr="00FA46E3">
        <w:rPr>
          <w:rFonts w:cs="Arial"/>
          <w:lang w:val="en-GB"/>
        </w:rPr>
        <w:t xml:space="preserve"> </w:t>
      </w:r>
      <w:r w:rsidR="00C7271B">
        <w:rPr>
          <w:rFonts w:cs="Arial"/>
          <w:lang w:val="en-GB"/>
        </w:rPr>
        <w:t>o</w:t>
      </w:r>
      <w:r w:rsidR="00FA46E3" w:rsidRPr="00FA46E3">
        <w:rPr>
          <w:rFonts w:cs="Arial"/>
          <w:lang w:val="en-GB"/>
        </w:rPr>
        <w:t>n</w:t>
      </w:r>
      <w:r w:rsidR="00C7271B">
        <w:rPr>
          <w:rFonts w:cs="Arial"/>
          <w:lang w:val="en-GB"/>
        </w:rPr>
        <w:t xml:space="preserve"> the </w:t>
      </w:r>
      <w:r w:rsidR="00C7271B" w:rsidRPr="00FA46E3">
        <w:rPr>
          <w:rFonts w:cs="Arial"/>
          <w:lang w:val="en-GB"/>
        </w:rPr>
        <w:t xml:space="preserve">OLT Offshore LNG Toscana </w:t>
      </w:r>
      <w:proofErr w:type="spellStart"/>
      <w:r w:rsidR="00C7271B" w:rsidRPr="00FA46E3">
        <w:rPr>
          <w:rFonts w:cs="Arial"/>
          <w:lang w:val="en-GB"/>
        </w:rPr>
        <w:t>S</w:t>
      </w:r>
      <w:r w:rsidR="00C7271B">
        <w:rPr>
          <w:rFonts w:cs="Arial"/>
          <w:lang w:val="en-GB"/>
        </w:rPr>
        <w:t>.</w:t>
      </w:r>
      <w:r w:rsidR="00C7271B" w:rsidRPr="00FA46E3">
        <w:rPr>
          <w:rFonts w:cs="Arial"/>
          <w:lang w:val="en-GB"/>
        </w:rPr>
        <w:t>p</w:t>
      </w:r>
      <w:r w:rsidR="00C7271B">
        <w:rPr>
          <w:rFonts w:cs="Arial"/>
          <w:lang w:val="en-GB"/>
        </w:rPr>
        <w:t>.</w:t>
      </w:r>
      <w:r w:rsidR="00C7271B" w:rsidRPr="00FA46E3">
        <w:rPr>
          <w:rFonts w:cs="Arial"/>
          <w:lang w:val="en-GB"/>
        </w:rPr>
        <w:t>A</w:t>
      </w:r>
      <w:proofErr w:type="spellEnd"/>
      <w:r w:rsidR="00C7271B" w:rsidRPr="00FA46E3">
        <w:rPr>
          <w:rFonts w:cs="Arial"/>
          <w:color w:val="000000"/>
          <w:lang w:val="en-GB"/>
        </w:rPr>
        <w:t>.</w:t>
      </w:r>
      <w:r w:rsidR="00C7271B">
        <w:rPr>
          <w:rFonts w:cs="Arial"/>
          <w:color w:val="000000"/>
          <w:lang w:val="en-GB"/>
        </w:rPr>
        <w:t xml:space="preserve"> </w:t>
      </w:r>
      <w:r w:rsidR="00FA46E3" w:rsidRPr="00FA46E3">
        <w:rPr>
          <w:rFonts w:cs="Arial"/>
          <w:lang w:val="en-GB"/>
        </w:rPr>
        <w:t>website</w:t>
      </w:r>
      <w:r w:rsidRPr="00FA46E3">
        <w:rPr>
          <w:rFonts w:cs="Arial"/>
          <w:lang w:val="en-GB"/>
        </w:rPr>
        <w:t xml:space="preserve"> </w:t>
      </w:r>
      <w:r w:rsidRPr="00FA46E3">
        <w:rPr>
          <w:rFonts w:cs="Arial"/>
          <w:color w:val="000000"/>
          <w:lang w:val="en-GB"/>
        </w:rPr>
        <w:t xml:space="preserve">- </w:t>
      </w:r>
      <w:r w:rsidR="00FA46E3" w:rsidRPr="00FA46E3">
        <w:rPr>
          <w:rFonts w:cs="Arial"/>
          <w:color w:val="000000"/>
          <w:lang w:val="en-GB"/>
        </w:rPr>
        <w:t>w</w:t>
      </w:r>
      <w:r w:rsidRPr="00FA46E3">
        <w:rPr>
          <w:rFonts w:cs="Arial"/>
          <w:color w:val="000000"/>
          <w:lang w:val="en-GB"/>
        </w:rPr>
        <w:t xml:space="preserve">hich is </w:t>
      </w:r>
      <w:r w:rsidR="00C7271B">
        <w:rPr>
          <w:rFonts w:cs="Arial"/>
          <w:color w:val="000000"/>
          <w:lang w:val="en-GB"/>
        </w:rPr>
        <w:t xml:space="preserve">herein </w:t>
      </w:r>
      <w:r w:rsidR="001D0970" w:rsidRPr="00FA46E3">
        <w:rPr>
          <w:rFonts w:cs="Arial"/>
          <w:color w:val="000000"/>
          <w:lang w:val="en-GB"/>
        </w:rPr>
        <w:t xml:space="preserve">fully </w:t>
      </w:r>
      <w:r w:rsidR="00FA46E3" w:rsidRPr="00FA46E3">
        <w:rPr>
          <w:rFonts w:cs="Arial"/>
          <w:color w:val="000000"/>
          <w:lang w:val="en-GB"/>
        </w:rPr>
        <w:t>included</w:t>
      </w:r>
      <w:r w:rsidRPr="00FA46E3">
        <w:rPr>
          <w:rFonts w:cs="Arial"/>
          <w:color w:val="000000"/>
          <w:lang w:val="en-GB"/>
        </w:rPr>
        <w:t xml:space="preserve"> and accepted </w:t>
      </w:r>
      <w:r w:rsidR="00C7271B">
        <w:rPr>
          <w:rFonts w:cs="Arial"/>
          <w:color w:val="000000"/>
          <w:lang w:val="en-GB"/>
        </w:rPr>
        <w:t>with</w:t>
      </w:r>
      <w:r w:rsidRPr="00FA46E3">
        <w:rPr>
          <w:rFonts w:cs="Arial"/>
          <w:color w:val="000000"/>
          <w:lang w:val="en-GB"/>
        </w:rPr>
        <w:t xml:space="preserve"> all </w:t>
      </w:r>
      <w:r w:rsidR="00C7271B">
        <w:rPr>
          <w:rFonts w:cs="Arial"/>
          <w:color w:val="000000"/>
          <w:lang w:val="en-GB"/>
        </w:rPr>
        <w:t xml:space="preserve">the relevant </w:t>
      </w:r>
      <w:r w:rsidRPr="00FA46E3">
        <w:rPr>
          <w:rFonts w:cs="Arial"/>
          <w:color w:val="000000"/>
          <w:lang w:val="en-GB"/>
        </w:rPr>
        <w:t>annexes - the Company................... [</w:t>
      </w:r>
      <w:r w:rsidR="00FA46E3" w:rsidRPr="00FA46E3">
        <w:rPr>
          <w:rFonts w:cs="Arial"/>
          <w:color w:val="000000"/>
          <w:lang w:val="en-GB"/>
        </w:rPr>
        <w:t>BIDDER</w:t>
      </w:r>
      <w:r w:rsidRPr="00FA46E3">
        <w:rPr>
          <w:rFonts w:cs="Arial"/>
          <w:color w:val="000000"/>
          <w:lang w:val="en-GB"/>
        </w:rPr>
        <w:t xml:space="preserve">]...... headquartered in...................., </w:t>
      </w:r>
      <w:r w:rsidR="00DB73EA">
        <w:rPr>
          <w:rFonts w:cs="Arial"/>
          <w:color w:val="000000"/>
          <w:lang w:val="en-GB"/>
        </w:rPr>
        <w:t>with s</w:t>
      </w:r>
      <w:r w:rsidR="00FA46E3" w:rsidRPr="00FA46E3">
        <w:rPr>
          <w:rFonts w:cs="Arial"/>
          <w:color w:val="000000"/>
          <w:lang w:val="en-GB"/>
        </w:rPr>
        <w:t xml:space="preserve">hare </w:t>
      </w:r>
      <w:r w:rsidR="00DB73EA">
        <w:rPr>
          <w:rFonts w:cs="Arial"/>
          <w:color w:val="000000"/>
          <w:lang w:val="en-GB"/>
        </w:rPr>
        <w:t>c</w:t>
      </w:r>
      <w:r w:rsidR="00FA46E3" w:rsidRPr="00FA46E3">
        <w:rPr>
          <w:rFonts w:cs="Arial"/>
          <w:color w:val="000000"/>
          <w:lang w:val="en-GB"/>
        </w:rPr>
        <w:t>apital</w:t>
      </w:r>
      <w:r w:rsidR="00826B69" w:rsidRPr="00FA46E3">
        <w:rPr>
          <w:rFonts w:cs="Arial"/>
          <w:color w:val="000000"/>
          <w:lang w:val="en-GB"/>
        </w:rPr>
        <w:t xml:space="preserve"> </w:t>
      </w:r>
      <w:r w:rsidR="00DB73EA">
        <w:rPr>
          <w:rFonts w:cs="Arial"/>
          <w:color w:val="000000"/>
          <w:lang w:val="en-GB"/>
        </w:rPr>
        <w:t xml:space="preserve">of </w:t>
      </w:r>
      <w:r w:rsidRPr="00FA46E3">
        <w:rPr>
          <w:rFonts w:cs="Arial"/>
          <w:color w:val="000000"/>
          <w:lang w:val="en-GB"/>
        </w:rPr>
        <w:t>EUR.................. Tax</w:t>
      </w:r>
      <w:r w:rsidR="00FA46E3" w:rsidRPr="00FA46E3">
        <w:rPr>
          <w:rFonts w:cs="Arial"/>
          <w:color w:val="000000"/>
          <w:lang w:val="en-GB"/>
        </w:rPr>
        <w:t xml:space="preserve"> Number/VAT................., enro</w:t>
      </w:r>
      <w:r w:rsidRPr="00FA46E3">
        <w:rPr>
          <w:rFonts w:cs="Arial"/>
          <w:color w:val="000000"/>
          <w:lang w:val="en-GB"/>
        </w:rPr>
        <w:t xml:space="preserve">lment in the </w:t>
      </w:r>
      <w:r w:rsidR="00DB73EA">
        <w:rPr>
          <w:rFonts w:cs="Arial"/>
          <w:color w:val="000000"/>
          <w:lang w:val="en-GB"/>
        </w:rPr>
        <w:t>Companies Register</w:t>
      </w:r>
      <w:r w:rsidR="00FA46E3" w:rsidRPr="00FA46E3">
        <w:rPr>
          <w:rFonts w:cs="Arial"/>
          <w:color w:val="000000"/>
          <w:lang w:val="en-GB"/>
        </w:rPr>
        <w:t xml:space="preserve"> of</w:t>
      </w:r>
      <w:r w:rsidRPr="00FA46E3">
        <w:rPr>
          <w:rFonts w:cs="Arial"/>
          <w:color w:val="000000"/>
          <w:lang w:val="en-GB"/>
        </w:rPr>
        <w:t>..................</w:t>
      </w:r>
      <w:r w:rsidR="00826B69" w:rsidRPr="00FA46E3">
        <w:rPr>
          <w:rFonts w:cs="Arial"/>
          <w:color w:val="000000"/>
          <w:lang w:val="en-GB"/>
        </w:rPr>
        <w:t xml:space="preserve">. </w:t>
      </w:r>
      <w:r w:rsidRPr="00FA46E3">
        <w:rPr>
          <w:rFonts w:cs="Arial"/>
          <w:color w:val="000000"/>
          <w:lang w:val="en-GB"/>
        </w:rPr>
        <w:t>No...................</w:t>
      </w:r>
      <w:r w:rsidR="00826B69" w:rsidRPr="00FA46E3">
        <w:rPr>
          <w:rFonts w:cs="Arial"/>
          <w:color w:val="000000"/>
          <w:lang w:val="en-GB"/>
        </w:rPr>
        <w:t xml:space="preserve">.. </w:t>
      </w:r>
      <w:r w:rsidR="00FA46E3" w:rsidRPr="00FA46E3">
        <w:rPr>
          <w:rFonts w:cs="Arial"/>
          <w:color w:val="000000"/>
          <w:lang w:val="en-GB"/>
        </w:rPr>
        <w:t>REA........................., i</w:t>
      </w:r>
      <w:r w:rsidRPr="00FA46E3">
        <w:rPr>
          <w:rFonts w:cs="Arial"/>
          <w:color w:val="000000"/>
          <w:lang w:val="en-GB"/>
        </w:rPr>
        <w:t>n</w:t>
      </w:r>
      <w:r w:rsidR="00FA46E3" w:rsidRPr="00FA46E3">
        <w:rPr>
          <w:rFonts w:cs="Arial"/>
          <w:color w:val="000000"/>
          <w:lang w:val="en-GB"/>
        </w:rPr>
        <w:t xml:space="preserve"> the</w:t>
      </w:r>
      <w:r w:rsidRPr="00FA46E3">
        <w:rPr>
          <w:rFonts w:cs="Arial"/>
          <w:color w:val="000000"/>
          <w:lang w:val="en-GB"/>
        </w:rPr>
        <w:t xml:space="preserve"> person</w:t>
      </w:r>
      <w:r w:rsidR="00FA46E3" w:rsidRPr="00FA46E3">
        <w:rPr>
          <w:rFonts w:cs="Arial"/>
          <w:color w:val="000000"/>
          <w:lang w:val="en-GB"/>
        </w:rPr>
        <w:t xml:space="preserve"> of</w:t>
      </w:r>
      <w:r w:rsidRPr="00FA46E3">
        <w:rPr>
          <w:rFonts w:cs="Arial"/>
          <w:color w:val="000000"/>
          <w:lang w:val="en-GB"/>
        </w:rPr>
        <w:t xml:space="preserve">................. with the necessary powers in </w:t>
      </w:r>
      <w:r w:rsidR="00DB73EA">
        <w:rPr>
          <w:rFonts w:cs="Arial"/>
          <w:color w:val="000000"/>
          <w:lang w:val="en-GB"/>
        </w:rPr>
        <w:t>their</w:t>
      </w:r>
      <w:r w:rsidRPr="00FA46E3">
        <w:rPr>
          <w:rFonts w:cs="Arial"/>
          <w:color w:val="000000"/>
          <w:lang w:val="en-GB"/>
        </w:rPr>
        <w:t xml:space="preserve"> capacity as............................, formula</w:t>
      </w:r>
      <w:r w:rsidR="00FA46E3" w:rsidRPr="00FA46E3">
        <w:rPr>
          <w:rFonts w:cs="Arial"/>
          <w:color w:val="000000"/>
          <w:lang w:val="en-GB"/>
        </w:rPr>
        <w:t>te</w:t>
      </w:r>
      <w:r w:rsidR="00C7271B">
        <w:rPr>
          <w:rFonts w:cs="Arial"/>
          <w:color w:val="000000"/>
          <w:lang w:val="en-GB"/>
        </w:rPr>
        <w:t>s</w:t>
      </w:r>
      <w:r w:rsidR="00FA46E3" w:rsidRPr="00FA46E3">
        <w:rPr>
          <w:rFonts w:cs="Arial"/>
          <w:color w:val="000000"/>
          <w:lang w:val="en-GB"/>
        </w:rPr>
        <w:t xml:space="preserve"> this</w:t>
      </w:r>
    </w:p>
    <w:p w:rsidR="004D5E13" w:rsidRPr="00FA46E3" w:rsidRDefault="004D5E13" w:rsidP="00284A14">
      <w:pPr>
        <w:pStyle w:val="Corpodeltesto2"/>
        <w:spacing w:line="288" w:lineRule="auto"/>
        <w:rPr>
          <w:rFonts w:cs="Arial"/>
          <w:color w:val="000000"/>
          <w:lang w:val="en-GB"/>
        </w:rPr>
      </w:pPr>
    </w:p>
    <w:p w:rsidR="00723D5E" w:rsidRPr="00FA46E3" w:rsidRDefault="007F38DE" w:rsidP="00723D5E">
      <w:pPr>
        <w:pStyle w:val="Corpodeltesto2"/>
        <w:spacing w:line="288" w:lineRule="auto"/>
        <w:jc w:val="center"/>
        <w:rPr>
          <w:rFonts w:cs="Arial"/>
          <w:b/>
          <w:color w:val="000000"/>
          <w:lang w:val="en-GB"/>
        </w:rPr>
      </w:pPr>
      <w:r>
        <w:rPr>
          <w:rFonts w:cs="Arial"/>
          <w:b/>
          <w:color w:val="000000"/>
          <w:lang w:val="en-GB"/>
        </w:rPr>
        <w:t>BID</w:t>
      </w:r>
    </w:p>
    <w:p w:rsidR="004D5E13" w:rsidRPr="00FA46E3" w:rsidRDefault="004D5E13" w:rsidP="00723D5E">
      <w:pPr>
        <w:pStyle w:val="Corpodeltesto2"/>
        <w:spacing w:line="288" w:lineRule="auto"/>
        <w:rPr>
          <w:rFonts w:cs="Arial"/>
          <w:color w:val="000000"/>
          <w:lang w:val="en-GB"/>
        </w:rPr>
      </w:pPr>
    </w:p>
    <w:p w:rsidR="00FD7603" w:rsidRPr="006B6672" w:rsidRDefault="00FD7603" w:rsidP="00FD7603">
      <w:pPr>
        <w:pStyle w:val="Corpodeltesto2"/>
        <w:spacing w:line="288" w:lineRule="auto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 xml:space="preserve">for </w:t>
      </w:r>
      <w:r w:rsidRPr="006B6672">
        <w:rPr>
          <w:rFonts w:cs="Arial"/>
          <w:color w:val="000000"/>
          <w:lang w:val="en-GB"/>
        </w:rPr>
        <w:t xml:space="preserve">DISCHARGE under the Procedure, indicating below the quantity of LNG offered </w:t>
      </w:r>
      <w:r>
        <w:rPr>
          <w:rFonts w:cs="Arial"/>
          <w:color w:val="000000"/>
          <w:lang w:val="en-GB"/>
        </w:rPr>
        <w:t xml:space="preserve">and estimated for  </w:t>
      </w:r>
      <w:r w:rsidR="00C7271B">
        <w:rPr>
          <w:rFonts w:cs="Arial"/>
          <w:color w:val="000000"/>
          <w:lang w:val="en-GB"/>
        </w:rPr>
        <w:t xml:space="preserve">the </w:t>
      </w:r>
      <w:r>
        <w:rPr>
          <w:rFonts w:cs="Arial"/>
          <w:color w:val="000000"/>
          <w:lang w:val="en-GB"/>
        </w:rPr>
        <w:t>d</w:t>
      </w:r>
      <w:r w:rsidRPr="006B6672">
        <w:rPr>
          <w:rFonts w:cs="Arial"/>
          <w:color w:val="000000"/>
          <w:lang w:val="en-GB"/>
        </w:rPr>
        <w:t xml:space="preserve">ischarge, the </w:t>
      </w:r>
      <w:r>
        <w:rPr>
          <w:rFonts w:cs="Arial"/>
          <w:color w:val="000000"/>
          <w:lang w:val="en-GB"/>
        </w:rPr>
        <w:t>expected</w:t>
      </w:r>
      <w:r w:rsidRPr="006B6672">
        <w:rPr>
          <w:rFonts w:cs="Arial"/>
          <w:color w:val="000000"/>
          <w:lang w:val="en-GB"/>
        </w:rPr>
        <w:t xml:space="preserve"> port </w:t>
      </w:r>
      <w:r>
        <w:rPr>
          <w:rFonts w:cs="Arial"/>
          <w:color w:val="000000"/>
          <w:lang w:val="en-GB"/>
        </w:rPr>
        <w:t>for loading</w:t>
      </w:r>
      <w:r w:rsidRPr="006B6672">
        <w:rPr>
          <w:rFonts w:cs="Arial"/>
          <w:color w:val="000000"/>
          <w:lang w:val="en-GB"/>
        </w:rPr>
        <w:t xml:space="preserve">, the </w:t>
      </w:r>
      <w:r>
        <w:rPr>
          <w:rFonts w:cs="Arial"/>
          <w:color w:val="000000"/>
          <w:lang w:val="en-GB"/>
        </w:rPr>
        <w:t xml:space="preserve">expected </w:t>
      </w:r>
      <w:r w:rsidRPr="006B6672">
        <w:rPr>
          <w:rFonts w:cs="Arial"/>
          <w:color w:val="000000"/>
          <w:lang w:val="en-GB"/>
        </w:rPr>
        <w:t xml:space="preserve">name of the </w:t>
      </w:r>
      <w:r>
        <w:rPr>
          <w:rFonts w:cs="Arial"/>
          <w:color w:val="000000"/>
          <w:lang w:val="en-GB"/>
        </w:rPr>
        <w:t xml:space="preserve">LNG tanker to be </w:t>
      </w:r>
      <w:r w:rsidRPr="006B6672">
        <w:rPr>
          <w:rFonts w:cs="Arial"/>
          <w:color w:val="000000"/>
          <w:lang w:val="en-GB"/>
        </w:rPr>
        <w:t xml:space="preserve">used and the corresponding Offered Price </w:t>
      </w:r>
      <w:r>
        <w:rPr>
          <w:rFonts w:cs="Arial"/>
          <w:color w:val="000000"/>
          <w:lang w:val="en-GB"/>
        </w:rPr>
        <w:t xml:space="preserve">P </w:t>
      </w:r>
      <w:r w:rsidRPr="006B6672">
        <w:rPr>
          <w:rFonts w:cs="Arial"/>
          <w:color w:val="000000"/>
          <w:lang w:val="en-GB"/>
        </w:rPr>
        <w:t>expressed in EUR/</w:t>
      </w:r>
      <w:r w:rsidR="0060567C">
        <w:rPr>
          <w:rFonts w:cs="Arial"/>
          <w:color w:val="000000"/>
          <w:lang w:val="en-GB"/>
        </w:rPr>
        <w:t>MWh</w:t>
      </w:r>
      <w:r w:rsidR="0060567C" w:rsidRPr="006B6672">
        <w:rPr>
          <w:rFonts w:cs="Arial"/>
          <w:color w:val="000000"/>
          <w:lang w:val="en-GB"/>
        </w:rPr>
        <w:t xml:space="preserve"> </w:t>
      </w:r>
      <w:r>
        <w:rPr>
          <w:rFonts w:cs="Arial"/>
          <w:color w:val="000000"/>
          <w:lang w:val="en-GB"/>
        </w:rPr>
        <w:t>up to three</w:t>
      </w:r>
      <w:r w:rsidRPr="006B6672">
        <w:rPr>
          <w:rFonts w:cs="Arial"/>
          <w:color w:val="000000"/>
          <w:lang w:val="en-GB"/>
        </w:rPr>
        <w:t xml:space="preserve"> 3 decimal places and specification of the applicable VAT:</w:t>
      </w:r>
    </w:p>
    <w:p w:rsidR="00723D5E" w:rsidRPr="00FA46E3" w:rsidRDefault="00723D5E" w:rsidP="005374C7">
      <w:pPr>
        <w:pStyle w:val="Corpodeltesto2"/>
        <w:tabs>
          <w:tab w:val="left" w:pos="5103"/>
        </w:tabs>
        <w:spacing w:line="288" w:lineRule="auto"/>
        <w:jc w:val="left"/>
        <w:rPr>
          <w:rFonts w:cs="Arial"/>
          <w:color w:val="000000"/>
          <w:lang w:val="en-GB"/>
        </w:rPr>
      </w:pPr>
    </w:p>
    <w:p w:rsidR="00522FBE" w:rsidRPr="00FA46E3" w:rsidRDefault="00BC07D1" w:rsidP="005374C7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Tendered quantity (</w:t>
      </w:r>
      <w:r w:rsidR="0060567C">
        <w:rPr>
          <w:rFonts w:cs="Arial"/>
          <w:color w:val="000000"/>
          <w:lang w:val="en-GB"/>
        </w:rPr>
        <w:t>MWh</w:t>
      </w:r>
      <w:r w:rsidRPr="00FA46E3">
        <w:rPr>
          <w:rFonts w:cs="Arial"/>
          <w:color w:val="000000"/>
          <w:lang w:val="en-GB"/>
        </w:rPr>
        <w:t>) (*):</w:t>
      </w:r>
      <w:r w:rsidR="00522FBE" w:rsidRPr="00FA46E3">
        <w:rPr>
          <w:rFonts w:cs="Arial"/>
          <w:color w:val="000000"/>
          <w:lang w:val="en-GB"/>
        </w:rPr>
        <w:t xml:space="preserve"> </w:t>
      </w:r>
      <w:r w:rsidR="00233085" w:rsidRPr="00FA46E3">
        <w:rPr>
          <w:rFonts w:cs="Arial"/>
          <w:color w:val="000000"/>
          <w:lang w:val="en-GB"/>
        </w:rPr>
        <w:tab/>
      </w:r>
      <w:r w:rsidR="004D5C9F" w:rsidRPr="00FA46E3">
        <w:rPr>
          <w:rFonts w:cs="Arial"/>
          <w:color w:val="000000"/>
          <w:lang w:val="en-GB"/>
        </w:rPr>
        <w:t>_____________</w:t>
      </w:r>
    </w:p>
    <w:p w:rsidR="006E418A" w:rsidRPr="00FA46E3" w:rsidRDefault="00BC07D1" w:rsidP="005374C7">
      <w:pPr>
        <w:pStyle w:val="Corpodeltesto2"/>
        <w:tabs>
          <w:tab w:val="left" w:pos="5103"/>
        </w:tabs>
        <w:spacing w:line="480" w:lineRule="auto"/>
        <w:ind w:left="1134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equivalent to about (</w:t>
      </w:r>
      <w:proofErr w:type="spellStart"/>
      <w:r w:rsidRPr="00FA46E3">
        <w:rPr>
          <w:rFonts w:cs="Arial"/>
          <w:color w:val="000000"/>
          <w:lang w:val="en-GB"/>
        </w:rPr>
        <w:t>mc</w:t>
      </w:r>
      <w:r w:rsidRPr="00FA46E3">
        <w:rPr>
          <w:rFonts w:cs="Arial"/>
          <w:color w:val="000000"/>
          <w:vertAlign w:val="subscript"/>
          <w:lang w:val="en-GB"/>
        </w:rPr>
        <w:t>liq</w:t>
      </w:r>
      <w:proofErr w:type="spellEnd"/>
      <w:r w:rsidRPr="00FA46E3">
        <w:rPr>
          <w:rFonts w:cs="Arial"/>
          <w:color w:val="000000"/>
          <w:lang w:val="en-GB"/>
        </w:rPr>
        <w:t>):</w:t>
      </w:r>
      <w:r w:rsidR="006E418A" w:rsidRPr="00FA46E3">
        <w:rPr>
          <w:rFonts w:cs="Arial"/>
          <w:color w:val="000000"/>
          <w:vertAlign w:val="subscript"/>
          <w:lang w:val="en-GB"/>
        </w:rPr>
        <w:tab/>
      </w:r>
      <w:r w:rsidR="006E418A" w:rsidRPr="00FA46E3">
        <w:rPr>
          <w:rFonts w:cs="Arial"/>
          <w:color w:val="000000"/>
          <w:lang w:val="en-GB"/>
        </w:rPr>
        <w:t>_____________</w:t>
      </w:r>
    </w:p>
    <w:p w:rsidR="00522FBE" w:rsidRPr="00FA46E3" w:rsidRDefault="00FA46E3" w:rsidP="005374C7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E</w:t>
      </w:r>
      <w:r w:rsidR="00C7271B">
        <w:rPr>
          <w:rFonts w:cs="Arial"/>
          <w:color w:val="000000"/>
          <w:lang w:val="en-GB"/>
        </w:rPr>
        <w:t>xpected</w:t>
      </w:r>
      <w:r w:rsidR="0060567C">
        <w:rPr>
          <w:rFonts w:cs="Arial"/>
          <w:color w:val="000000"/>
          <w:lang w:val="en-GB"/>
        </w:rPr>
        <w:t xml:space="preserve"> LNG</w:t>
      </w:r>
      <w:r w:rsidR="00BC07D1" w:rsidRPr="00FA46E3">
        <w:rPr>
          <w:rFonts w:cs="Arial"/>
          <w:color w:val="000000"/>
          <w:lang w:val="en-GB"/>
        </w:rPr>
        <w:t xml:space="preserve"> </w:t>
      </w:r>
      <w:r w:rsidR="0060567C">
        <w:rPr>
          <w:rFonts w:cs="Arial"/>
          <w:color w:val="000000"/>
          <w:lang w:val="en-GB"/>
        </w:rPr>
        <w:t>Wobbe Index (kWh/Sm</w:t>
      </w:r>
      <w:r w:rsidR="0060567C">
        <w:rPr>
          <w:rFonts w:cs="Arial"/>
          <w:color w:val="000000"/>
          <w:vertAlign w:val="superscript"/>
          <w:lang w:val="en-GB"/>
        </w:rPr>
        <w:t>3</w:t>
      </w:r>
      <w:r w:rsidR="0060567C">
        <w:rPr>
          <w:rFonts w:cs="Arial"/>
          <w:color w:val="000000"/>
          <w:lang w:val="en-GB"/>
        </w:rPr>
        <w:t>)</w:t>
      </w:r>
      <w:r w:rsidR="00522FBE" w:rsidRPr="00FA46E3">
        <w:rPr>
          <w:rFonts w:cs="Arial"/>
          <w:color w:val="000000"/>
          <w:lang w:val="en-GB"/>
        </w:rPr>
        <w:t xml:space="preserve"> </w:t>
      </w:r>
      <w:r w:rsidR="00233085" w:rsidRPr="00FA46E3">
        <w:rPr>
          <w:rFonts w:cs="Arial"/>
          <w:color w:val="000000"/>
          <w:lang w:val="en-GB"/>
        </w:rPr>
        <w:tab/>
      </w:r>
      <w:r w:rsidR="00522FBE" w:rsidRPr="00FA46E3">
        <w:rPr>
          <w:rFonts w:cs="Arial"/>
          <w:color w:val="000000"/>
          <w:lang w:val="en-GB"/>
        </w:rPr>
        <w:t>_____________</w:t>
      </w:r>
    </w:p>
    <w:p w:rsidR="0060567C" w:rsidRPr="00FA46E3" w:rsidRDefault="0060567C" w:rsidP="0060567C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E</w:t>
      </w:r>
      <w:r>
        <w:rPr>
          <w:rFonts w:cs="Arial"/>
          <w:color w:val="000000"/>
          <w:lang w:val="en-GB"/>
        </w:rPr>
        <w:t>xpected</w:t>
      </w:r>
      <w:r w:rsidRPr="00FA46E3">
        <w:rPr>
          <w:rFonts w:cs="Arial"/>
          <w:color w:val="000000"/>
          <w:lang w:val="en-GB"/>
        </w:rPr>
        <w:t xml:space="preserve"> loading port: </w:t>
      </w:r>
      <w:r w:rsidRPr="00FA46E3">
        <w:rPr>
          <w:rFonts w:cs="Arial"/>
          <w:color w:val="000000"/>
          <w:lang w:val="en-GB"/>
        </w:rPr>
        <w:tab/>
        <w:t>_____________</w:t>
      </w:r>
    </w:p>
    <w:p w:rsidR="00522FBE" w:rsidRPr="00FA46E3" w:rsidRDefault="00FA46E3" w:rsidP="005374C7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E</w:t>
      </w:r>
      <w:r w:rsidR="00C7271B">
        <w:rPr>
          <w:rFonts w:cs="Arial"/>
          <w:color w:val="000000"/>
          <w:lang w:val="en-GB"/>
        </w:rPr>
        <w:t>xpected</w:t>
      </w:r>
      <w:r w:rsidR="00BC07D1" w:rsidRPr="00FA46E3">
        <w:rPr>
          <w:rFonts w:cs="Arial"/>
          <w:color w:val="000000"/>
          <w:lang w:val="en-GB"/>
        </w:rPr>
        <w:t xml:space="preserve"> name of the ship:</w:t>
      </w:r>
      <w:r w:rsidR="00233085" w:rsidRPr="00FA46E3">
        <w:rPr>
          <w:rFonts w:cs="Arial"/>
          <w:color w:val="000000"/>
          <w:lang w:val="en-GB"/>
        </w:rPr>
        <w:t xml:space="preserve"> </w:t>
      </w:r>
      <w:r w:rsidR="00233085" w:rsidRPr="00FA46E3">
        <w:rPr>
          <w:rFonts w:cs="Arial"/>
          <w:color w:val="000000"/>
          <w:lang w:val="en-GB"/>
        </w:rPr>
        <w:tab/>
      </w:r>
      <w:r w:rsidR="004D5C9F" w:rsidRPr="00FA46E3">
        <w:rPr>
          <w:rFonts w:cs="Arial"/>
          <w:color w:val="000000"/>
          <w:lang w:val="en-GB"/>
        </w:rPr>
        <w:t>_</w:t>
      </w:r>
      <w:r w:rsidR="00522FBE" w:rsidRPr="00FA46E3">
        <w:rPr>
          <w:rFonts w:cs="Arial"/>
          <w:color w:val="000000"/>
          <w:lang w:val="en-GB"/>
        </w:rPr>
        <w:t>____________</w:t>
      </w:r>
    </w:p>
    <w:p w:rsidR="004D5C9F" w:rsidRPr="00FA46E3" w:rsidRDefault="00FA46E3" w:rsidP="005374C7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 xml:space="preserve">Offered </w:t>
      </w:r>
      <w:r w:rsidR="00BC07D1" w:rsidRPr="00FA46E3">
        <w:rPr>
          <w:rFonts w:cs="Arial"/>
          <w:color w:val="000000"/>
          <w:lang w:val="en-GB"/>
        </w:rPr>
        <w:t xml:space="preserve">Price </w:t>
      </w:r>
      <w:r w:rsidR="00FD7603">
        <w:rPr>
          <w:rFonts w:cs="Arial"/>
          <w:color w:val="000000"/>
          <w:lang w:val="en-GB"/>
        </w:rPr>
        <w:t xml:space="preserve">P </w:t>
      </w:r>
      <w:r w:rsidR="00BC07D1" w:rsidRPr="00FA46E3">
        <w:rPr>
          <w:rFonts w:cs="Arial"/>
          <w:color w:val="000000"/>
          <w:lang w:val="en-GB"/>
        </w:rPr>
        <w:t>(EUR/</w:t>
      </w:r>
      <w:r w:rsidR="0060567C">
        <w:rPr>
          <w:rFonts w:cs="Arial"/>
          <w:color w:val="000000"/>
          <w:lang w:val="en-GB"/>
        </w:rPr>
        <w:t>MWh</w:t>
      </w:r>
      <w:r w:rsidR="00BC07D1" w:rsidRPr="00FA46E3">
        <w:rPr>
          <w:rFonts w:cs="Arial"/>
          <w:color w:val="000000"/>
          <w:lang w:val="en-GB"/>
        </w:rPr>
        <w:t>):</w:t>
      </w:r>
      <w:r w:rsidR="004D5C9F" w:rsidRPr="00FA46E3">
        <w:rPr>
          <w:rFonts w:cs="Arial"/>
          <w:color w:val="000000"/>
          <w:lang w:val="en-GB"/>
        </w:rPr>
        <w:t xml:space="preserve"> </w:t>
      </w:r>
      <w:r w:rsidR="00233085" w:rsidRPr="00FA46E3">
        <w:rPr>
          <w:rFonts w:cs="Arial"/>
          <w:color w:val="000000"/>
          <w:lang w:val="en-GB"/>
        </w:rPr>
        <w:tab/>
      </w:r>
      <w:r w:rsidR="004D5C9F" w:rsidRPr="00FA46E3">
        <w:rPr>
          <w:rFonts w:cs="Arial"/>
          <w:color w:val="000000"/>
          <w:lang w:val="en-GB"/>
        </w:rPr>
        <w:t>_____________</w:t>
      </w:r>
    </w:p>
    <w:p w:rsidR="00522FBE" w:rsidRPr="00FA46E3" w:rsidRDefault="00FA46E3" w:rsidP="005374C7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 xml:space="preserve">Applicable </w:t>
      </w:r>
      <w:r w:rsidR="00BC07D1" w:rsidRPr="00FA46E3">
        <w:rPr>
          <w:rFonts w:cs="Arial"/>
          <w:color w:val="000000"/>
          <w:lang w:val="en-GB"/>
        </w:rPr>
        <w:t>VAT (%):</w:t>
      </w:r>
      <w:r w:rsidR="004D5C9F" w:rsidRPr="00FA46E3">
        <w:rPr>
          <w:rFonts w:cs="Arial"/>
          <w:color w:val="000000"/>
          <w:lang w:val="en-GB"/>
        </w:rPr>
        <w:t xml:space="preserve"> </w:t>
      </w:r>
      <w:r w:rsidR="00233085" w:rsidRPr="00FA46E3">
        <w:rPr>
          <w:rFonts w:cs="Arial"/>
          <w:color w:val="000000"/>
          <w:lang w:val="en-GB"/>
        </w:rPr>
        <w:tab/>
      </w:r>
      <w:r w:rsidR="004D5C9F" w:rsidRPr="00FA46E3">
        <w:rPr>
          <w:rFonts w:cs="Arial"/>
          <w:color w:val="000000"/>
          <w:lang w:val="en-GB"/>
        </w:rPr>
        <w:t>_____________</w:t>
      </w:r>
    </w:p>
    <w:p w:rsidR="00522FBE" w:rsidRPr="00FA46E3" w:rsidRDefault="00522FBE" w:rsidP="005374C7">
      <w:pPr>
        <w:pStyle w:val="Corpodeltesto2"/>
        <w:spacing w:line="288" w:lineRule="auto"/>
        <w:jc w:val="left"/>
        <w:rPr>
          <w:rFonts w:cs="Arial"/>
          <w:color w:val="000000"/>
          <w:lang w:val="en-GB"/>
        </w:rPr>
      </w:pPr>
    </w:p>
    <w:p w:rsidR="00233085" w:rsidRPr="00FA46E3" w:rsidRDefault="00BC07D1" w:rsidP="005374C7">
      <w:pPr>
        <w:pStyle w:val="Corpodeltesto2"/>
        <w:spacing w:line="288" w:lineRule="auto"/>
        <w:jc w:val="left"/>
        <w:rPr>
          <w:rFonts w:cs="Arial"/>
          <w:i/>
          <w:color w:val="000000"/>
          <w:lang w:val="en-GB"/>
        </w:rPr>
      </w:pPr>
      <w:r w:rsidRPr="00FA46E3">
        <w:rPr>
          <w:rFonts w:cs="Arial"/>
          <w:i/>
          <w:color w:val="000000"/>
          <w:lang w:val="en-GB"/>
        </w:rPr>
        <w:t xml:space="preserve">(*) The </w:t>
      </w:r>
      <w:r w:rsidR="00FA46E3">
        <w:rPr>
          <w:rFonts w:cs="Arial"/>
          <w:i/>
          <w:color w:val="000000"/>
          <w:lang w:val="en-GB"/>
        </w:rPr>
        <w:t xml:space="preserve">quantity </w:t>
      </w:r>
      <w:r w:rsidR="00C7271B">
        <w:rPr>
          <w:rFonts w:cs="Arial"/>
          <w:i/>
          <w:color w:val="000000"/>
          <w:lang w:val="en-GB"/>
        </w:rPr>
        <w:t>offere</w:t>
      </w:r>
      <w:r w:rsidR="00FA46E3">
        <w:rPr>
          <w:rFonts w:cs="Arial"/>
          <w:i/>
          <w:color w:val="000000"/>
          <w:lang w:val="en-GB"/>
        </w:rPr>
        <w:t xml:space="preserve">d </w:t>
      </w:r>
      <w:r w:rsidR="00C7271B">
        <w:rPr>
          <w:rFonts w:cs="Arial"/>
          <w:i/>
          <w:color w:val="000000"/>
          <w:lang w:val="en-GB"/>
        </w:rPr>
        <w:t xml:space="preserve">in </w:t>
      </w:r>
      <w:r w:rsidR="00FA46E3">
        <w:rPr>
          <w:rFonts w:cs="Arial"/>
          <w:i/>
          <w:color w:val="000000"/>
          <w:lang w:val="en-GB"/>
        </w:rPr>
        <w:t>the bid</w:t>
      </w:r>
      <w:r w:rsidRPr="00FA46E3">
        <w:rPr>
          <w:rFonts w:cs="Arial"/>
          <w:i/>
          <w:color w:val="000000"/>
          <w:lang w:val="en-GB"/>
        </w:rPr>
        <w:t xml:space="preserve"> must be between </w:t>
      </w:r>
      <w:r w:rsidR="0060567C">
        <w:rPr>
          <w:rFonts w:cs="Arial"/>
          <w:i/>
          <w:color w:val="000000"/>
          <w:lang w:val="en-GB"/>
        </w:rPr>
        <w:t xml:space="preserve">400,000 MWh </w:t>
      </w:r>
      <w:r w:rsidRPr="00FA46E3">
        <w:rPr>
          <w:rFonts w:cs="Arial"/>
          <w:i/>
          <w:color w:val="000000"/>
          <w:lang w:val="en-GB"/>
        </w:rPr>
        <w:t xml:space="preserve">(equivalent to approximately </w:t>
      </w:r>
      <w:r w:rsidR="001D0970">
        <w:rPr>
          <w:rFonts w:cs="Arial"/>
          <w:i/>
          <w:color w:val="000000"/>
          <w:lang w:val="en-GB"/>
        </w:rPr>
        <w:t>6</w:t>
      </w:r>
      <w:r w:rsidRPr="00FA46E3">
        <w:rPr>
          <w:rFonts w:cs="Arial"/>
          <w:i/>
          <w:color w:val="000000"/>
          <w:lang w:val="en-GB"/>
        </w:rPr>
        <w:t xml:space="preserve">0,000 cubic metres of LNG) and </w:t>
      </w:r>
      <w:r w:rsidR="0060567C">
        <w:rPr>
          <w:rFonts w:cs="Arial"/>
          <w:i/>
          <w:color w:val="000000"/>
          <w:lang w:val="en-GB"/>
        </w:rPr>
        <w:t>670,000 MWh</w:t>
      </w:r>
      <w:r w:rsidRPr="00FA46E3">
        <w:rPr>
          <w:rFonts w:cs="Arial"/>
          <w:i/>
          <w:color w:val="000000"/>
          <w:lang w:val="en-GB"/>
        </w:rPr>
        <w:t xml:space="preserve"> (equivalent to approximately </w:t>
      </w:r>
      <w:r w:rsidR="00C7271B">
        <w:rPr>
          <w:rFonts w:cs="Arial"/>
          <w:i/>
          <w:color w:val="000000"/>
          <w:lang w:val="en-GB"/>
        </w:rPr>
        <w:t>10</w:t>
      </w:r>
      <w:r w:rsidRPr="00FA46E3">
        <w:rPr>
          <w:rFonts w:cs="Arial"/>
          <w:i/>
          <w:color w:val="000000"/>
          <w:lang w:val="en-GB"/>
        </w:rPr>
        <w:t>0,000 cubic metres of LNG)</w:t>
      </w:r>
      <w:r w:rsidR="00233085" w:rsidRPr="00FA46E3">
        <w:rPr>
          <w:rFonts w:cs="Arial"/>
          <w:i/>
          <w:color w:val="000000"/>
          <w:lang w:val="en-GB"/>
        </w:rPr>
        <w:t>.</w:t>
      </w:r>
    </w:p>
    <w:p w:rsidR="00F83A9F" w:rsidRPr="00FA46E3" w:rsidRDefault="00F83A9F" w:rsidP="005374C7">
      <w:pPr>
        <w:pStyle w:val="Corpodeltesto2"/>
        <w:spacing w:line="288" w:lineRule="auto"/>
        <w:jc w:val="left"/>
        <w:rPr>
          <w:rFonts w:cs="Arial"/>
          <w:color w:val="000000"/>
          <w:lang w:val="en-GB"/>
        </w:rPr>
      </w:pPr>
    </w:p>
    <w:p w:rsidR="00723D5E" w:rsidRPr="00FA46E3" w:rsidRDefault="00BC07D1" w:rsidP="005374C7">
      <w:pPr>
        <w:pStyle w:val="Corpodeltesto2"/>
        <w:spacing w:line="288" w:lineRule="auto"/>
        <w:jc w:val="left"/>
        <w:rPr>
          <w:rFonts w:cs="Arial"/>
          <w:color w:val="000000"/>
          <w:lang w:val="en-GB"/>
        </w:rPr>
      </w:pPr>
      <w:r w:rsidRPr="00FA46E3">
        <w:rPr>
          <w:rFonts w:cs="Arial"/>
          <w:color w:val="000000"/>
          <w:lang w:val="en-GB"/>
        </w:rPr>
        <w:t>With this offer.............. [</w:t>
      </w:r>
      <w:r w:rsidR="00FA46E3">
        <w:rPr>
          <w:rFonts w:cs="Arial"/>
          <w:color w:val="000000"/>
          <w:lang w:val="en-GB"/>
        </w:rPr>
        <w:t>BIDDER</w:t>
      </w:r>
      <w:r w:rsidRPr="00FA46E3">
        <w:rPr>
          <w:rFonts w:cs="Arial"/>
          <w:color w:val="000000"/>
          <w:lang w:val="en-GB"/>
        </w:rPr>
        <w:t>].........</w:t>
      </w:r>
      <w:r w:rsidR="004C445A" w:rsidRPr="00FA46E3">
        <w:rPr>
          <w:rFonts w:cs="Arial"/>
          <w:color w:val="000000"/>
          <w:lang w:val="en-GB"/>
        </w:rPr>
        <w:t xml:space="preserve">.. </w:t>
      </w:r>
      <w:r w:rsidRPr="00FA46E3">
        <w:rPr>
          <w:rFonts w:cs="Arial"/>
          <w:color w:val="000000"/>
          <w:lang w:val="en-GB"/>
        </w:rPr>
        <w:t>fully accepts the procedure including the annexes and irrevocably undertakes, if awarded</w:t>
      </w:r>
      <w:r w:rsidR="00FD7603">
        <w:rPr>
          <w:rFonts w:cs="Arial"/>
          <w:color w:val="000000"/>
          <w:lang w:val="en-GB"/>
        </w:rPr>
        <w:t xml:space="preserve"> the tender</w:t>
      </w:r>
      <w:r w:rsidRPr="00FA46E3">
        <w:rPr>
          <w:rFonts w:cs="Arial"/>
          <w:color w:val="000000"/>
          <w:lang w:val="en-GB"/>
        </w:rPr>
        <w:t>, to sign the Service Contract (Annex 1 to the Procedure)</w:t>
      </w:r>
      <w:r w:rsidR="003E17AB" w:rsidRPr="00FA46E3">
        <w:rPr>
          <w:rFonts w:cs="Arial"/>
          <w:color w:val="000000"/>
          <w:lang w:val="en-GB"/>
        </w:rPr>
        <w:t>.</w:t>
      </w:r>
    </w:p>
    <w:p w:rsidR="00FD0906" w:rsidRPr="00FA46E3" w:rsidRDefault="00FD0906" w:rsidP="005374C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lang w:val="en-GB"/>
        </w:rPr>
      </w:pPr>
    </w:p>
    <w:p w:rsidR="00C81358" w:rsidRPr="00FA46E3" w:rsidRDefault="00FA46E3" w:rsidP="005374C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lang w:val="en-GB"/>
        </w:rPr>
      </w:pPr>
      <w:r>
        <w:rPr>
          <w:rFonts w:ascii="Garamond" w:hAnsi="Garamond" w:cs="Arial"/>
          <w:lang w:val="en-GB"/>
        </w:rPr>
        <w:t xml:space="preserve">Yours </w:t>
      </w:r>
      <w:r w:rsidR="00FD7603">
        <w:rPr>
          <w:rFonts w:ascii="Garamond" w:hAnsi="Garamond" w:cs="Arial"/>
          <w:lang w:val="en-GB"/>
        </w:rPr>
        <w:t>faith</w:t>
      </w:r>
      <w:r>
        <w:rPr>
          <w:rFonts w:ascii="Garamond" w:hAnsi="Garamond" w:cs="Arial"/>
          <w:lang w:val="en-GB"/>
        </w:rPr>
        <w:t>fully</w:t>
      </w:r>
      <w:r w:rsidR="00FD7603">
        <w:rPr>
          <w:rFonts w:ascii="Garamond" w:hAnsi="Garamond" w:cs="Arial"/>
          <w:lang w:val="en-GB"/>
        </w:rPr>
        <w:t>,</w:t>
      </w:r>
    </w:p>
    <w:p w:rsidR="00C81358" w:rsidRPr="00FA46E3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lang w:val="en-GB"/>
        </w:rPr>
      </w:pPr>
    </w:p>
    <w:p w:rsidR="007E2D16" w:rsidRPr="00FA46E3" w:rsidRDefault="00BC07D1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  <w:lang w:val="en-GB"/>
        </w:rPr>
      </w:pPr>
      <w:r w:rsidRPr="00FA46E3">
        <w:rPr>
          <w:rFonts w:ascii="Garamond" w:hAnsi="Garamond" w:cs="Arial"/>
          <w:i/>
          <w:lang w:val="en-GB"/>
        </w:rPr>
        <w:t>[DATE]</w:t>
      </w:r>
      <w:r w:rsidR="00FA46E3">
        <w:rPr>
          <w:rFonts w:ascii="Garamond" w:hAnsi="Garamond" w:cs="Arial"/>
          <w:i/>
          <w:lang w:val="en-GB"/>
        </w:rPr>
        <w:t xml:space="preserve">                                                                                          </w:t>
      </w:r>
      <w:r w:rsidRPr="00FA46E3">
        <w:rPr>
          <w:rFonts w:ascii="Garamond" w:hAnsi="Garamond" w:cs="Arial"/>
          <w:i/>
          <w:lang w:val="en-GB"/>
        </w:rPr>
        <w:t xml:space="preserve"> [SIGNED]</w:t>
      </w:r>
    </w:p>
    <w:sectPr w:rsidR="007E2D16" w:rsidRPr="00FA46E3" w:rsidSect="00696190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28" w:rsidRDefault="00942728">
      <w:r>
        <w:separator/>
      </w:r>
    </w:p>
  </w:endnote>
  <w:endnote w:type="continuationSeparator" w:id="0">
    <w:p w:rsidR="00942728" w:rsidRDefault="0094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Default="000304C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B0B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0B60" w:rsidRDefault="00DB0B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Pr="009C716B" w:rsidRDefault="00DB0B60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28" w:rsidRDefault="00942728">
      <w:r>
        <w:separator/>
      </w:r>
    </w:p>
  </w:footnote>
  <w:footnote w:type="continuationSeparator" w:id="0">
    <w:p w:rsidR="00942728" w:rsidRDefault="0094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67" w:rsidRDefault="001E3467" w:rsidP="001E3467">
    <w:pPr>
      <w:tabs>
        <w:tab w:val="left" w:pos="9412"/>
        <w:tab w:val="left" w:pos="9593"/>
      </w:tabs>
      <w:autoSpaceDE w:val="0"/>
      <w:autoSpaceDN w:val="0"/>
      <w:adjustRightInd w:val="0"/>
      <w:jc w:val="right"/>
      <w:rPr>
        <w:rFonts w:ascii="Garamond" w:hAnsi="Garamond"/>
        <w:lang w:val="en-GB"/>
      </w:rPr>
    </w:pPr>
    <w:r w:rsidRPr="001E3467">
      <w:rPr>
        <w:rFonts w:ascii="Garamond" w:hAnsi="Garamond"/>
        <w:lang w:val="en-GB"/>
      </w:rPr>
      <w:t>Courtesy English Translation (not binding – only the Italian version is binding)</w:t>
    </w:r>
  </w:p>
  <w:p w:rsidR="001E3467" w:rsidRDefault="001E3467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  <w:lang w:val="en-GB"/>
      </w:rPr>
    </w:pPr>
  </w:p>
  <w:p w:rsidR="00DB0B60" w:rsidRPr="00BC07D1" w:rsidRDefault="00BC07D1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  <w:lang w:val="en-GB"/>
      </w:rPr>
    </w:pPr>
    <w:r w:rsidRPr="00BC07D1">
      <w:rPr>
        <w:rFonts w:ascii="Garamond" w:hAnsi="Garamond"/>
        <w:lang w:val="en-GB"/>
      </w:rPr>
      <w:t>Annex 2</w:t>
    </w:r>
  </w:p>
  <w:p w:rsidR="00DB0B60" w:rsidRPr="00BC07D1" w:rsidRDefault="00DB0B60" w:rsidP="006B1E36">
    <w:pPr>
      <w:autoSpaceDE w:val="0"/>
      <w:autoSpaceDN w:val="0"/>
      <w:adjustRightInd w:val="0"/>
      <w:ind w:left="8496"/>
      <w:jc w:val="both"/>
      <w:rPr>
        <w:rFonts w:ascii="Garamond" w:hAnsi="Garamond"/>
        <w:lang w:val="en-GB"/>
      </w:rPr>
    </w:pPr>
  </w:p>
  <w:p w:rsidR="00DB0B60" w:rsidRPr="00BC07D1" w:rsidRDefault="00BC07D1" w:rsidP="00E81908">
    <w:pPr>
      <w:autoSpaceDE w:val="0"/>
      <w:autoSpaceDN w:val="0"/>
      <w:adjustRightInd w:val="0"/>
      <w:jc w:val="both"/>
      <w:rPr>
        <w:rFonts w:ascii="Garamond" w:hAnsi="Garamond"/>
        <w:lang w:val="en-GB"/>
      </w:rPr>
    </w:pPr>
    <w:r w:rsidRPr="00BC07D1">
      <w:rPr>
        <w:rFonts w:ascii="Garamond" w:hAnsi="Garamond"/>
        <w:i/>
        <w:lang w:val="en-GB"/>
      </w:rPr>
      <w:t>On headed paper</w:t>
    </w:r>
    <w:r w:rsidR="00DB0B60" w:rsidRPr="00BC07D1">
      <w:rPr>
        <w:rFonts w:ascii="Garamond" w:hAnsi="Garamond"/>
        <w:lang w:val="en-GB"/>
      </w:rPr>
      <w:tab/>
    </w:r>
    <w:r w:rsidR="00FA46E3">
      <w:rPr>
        <w:rFonts w:ascii="Garamond" w:hAnsi="Garamond"/>
        <w:lang w:val="en-GB"/>
      </w:rPr>
      <w:t xml:space="preserve"> </w:t>
    </w:r>
    <w:r w:rsidR="00FA46E3" w:rsidRPr="00FA46E3">
      <w:rPr>
        <w:rFonts w:ascii="Garamond" w:hAnsi="Garamond"/>
        <w:i/>
        <w:lang w:val="en-GB"/>
      </w:rPr>
      <w:t>of the bidder</w:t>
    </w:r>
    <w:r w:rsidR="00DB0B60" w:rsidRPr="00BC07D1">
      <w:rPr>
        <w:rFonts w:ascii="Garamond" w:hAnsi="Garamond"/>
        <w:lang w:val="en-GB"/>
      </w:rPr>
      <w:tab/>
    </w:r>
    <w:r w:rsidR="006E418A" w:rsidRPr="00BC07D1">
      <w:rPr>
        <w:rFonts w:ascii="Garamond" w:hAnsi="Garamond"/>
        <w:lang w:val="en-GB"/>
      </w:rPr>
      <w:tab/>
    </w:r>
    <w:r w:rsidR="006E418A" w:rsidRPr="00BC07D1">
      <w:rPr>
        <w:rFonts w:ascii="Garamond" w:hAnsi="Garamond"/>
        <w:lang w:val="en-GB"/>
      </w:rPr>
      <w:tab/>
    </w:r>
    <w:r w:rsidR="006E418A" w:rsidRPr="00BC07D1">
      <w:rPr>
        <w:rFonts w:ascii="Garamond" w:hAnsi="Garamond"/>
        <w:lang w:val="en-GB"/>
      </w:rPr>
      <w:tab/>
    </w:r>
    <w:r w:rsidR="006E418A" w:rsidRPr="00BC07D1">
      <w:rPr>
        <w:rFonts w:ascii="Garamond" w:hAnsi="Garamond"/>
        <w:lang w:val="en-GB"/>
      </w:rPr>
      <w:tab/>
    </w:r>
    <w:r w:rsidR="006E418A" w:rsidRPr="00BC07D1">
      <w:rPr>
        <w:rFonts w:ascii="Garamond" w:hAnsi="Garamond"/>
        <w:lang w:val="en-GB"/>
      </w:rPr>
      <w:tab/>
    </w:r>
    <w:r w:rsidR="007F38DE">
      <w:rPr>
        <w:rFonts w:ascii="Garamond" w:hAnsi="Garamond"/>
        <w:lang w:val="en-GB"/>
      </w:rPr>
      <w:t>BID</w:t>
    </w:r>
    <w:r w:rsidR="00FA46E3" w:rsidRPr="00BC07D1">
      <w:rPr>
        <w:rFonts w:ascii="Garamond" w:hAnsi="Garamond"/>
        <w:lang w:val="en-GB"/>
      </w:rPr>
      <w:t xml:space="preserve"> </w:t>
    </w:r>
    <w:r w:rsidRPr="00BC07D1">
      <w:rPr>
        <w:rFonts w:ascii="Garamond" w:hAnsi="Garamond"/>
        <w:lang w:val="en-GB"/>
      </w:rPr>
      <w:t>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20BC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42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8F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E8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E9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E7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6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4FCE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00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4A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E6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86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CF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0E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C2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0C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2CF2C2C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DB6A8A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214224F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4BEAD7D6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01E6554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80A075C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C80CFCD8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840666F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80D00BDC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30EC1F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7F0EE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0B67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AC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86F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A0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0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FCEC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71EA9368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198D7D2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3FC798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C1E0E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5C8837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AB22E442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594EB56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C2A83A3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CE301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ACB4F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E3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C5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08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C8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86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C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2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25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A7D63EB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D7ED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2D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89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6C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4C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AB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A5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7EEE02CC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92706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E1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25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8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E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8C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B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A776EB8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A120BFE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70B8A13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71682B4E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C92E86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1E8093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5AC83CB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71F656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755A93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7154FDD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2000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A2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CF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6F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7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8F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1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2B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ry Norreys">
    <w15:presenceInfo w15:providerId="Windows Live" w15:userId="3dd0924917a385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53E7"/>
    <w:rsid w:val="00006E1B"/>
    <w:rsid w:val="000304C7"/>
    <w:rsid w:val="00043681"/>
    <w:rsid w:val="0007516B"/>
    <w:rsid w:val="000765B5"/>
    <w:rsid w:val="00081B5B"/>
    <w:rsid w:val="000A18C4"/>
    <w:rsid w:val="000B0804"/>
    <w:rsid w:val="000B35BE"/>
    <w:rsid w:val="000B3E23"/>
    <w:rsid w:val="000D247E"/>
    <w:rsid w:val="000E0031"/>
    <w:rsid w:val="000E43BB"/>
    <w:rsid w:val="000F295E"/>
    <w:rsid w:val="00105E63"/>
    <w:rsid w:val="00114E32"/>
    <w:rsid w:val="001230B5"/>
    <w:rsid w:val="001315BB"/>
    <w:rsid w:val="001326C2"/>
    <w:rsid w:val="0013453A"/>
    <w:rsid w:val="00136127"/>
    <w:rsid w:val="00144420"/>
    <w:rsid w:val="00166B77"/>
    <w:rsid w:val="001824D3"/>
    <w:rsid w:val="00185C01"/>
    <w:rsid w:val="00194706"/>
    <w:rsid w:val="001A6DE1"/>
    <w:rsid w:val="001C2048"/>
    <w:rsid w:val="001C49C5"/>
    <w:rsid w:val="001D0970"/>
    <w:rsid w:val="001E3467"/>
    <w:rsid w:val="001E57BB"/>
    <w:rsid w:val="001F47FB"/>
    <w:rsid w:val="001F4946"/>
    <w:rsid w:val="002006A4"/>
    <w:rsid w:val="00225D29"/>
    <w:rsid w:val="00232EA2"/>
    <w:rsid w:val="00233085"/>
    <w:rsid w:val="00240186"/>
    <w:rsid w:val="002476F2"/>
    <w:rsid w:val="00255286"/>
    <w:rsid w:val="00255D7D"/>
    <w:rsid w:val="00257805"/>
    <w:rsid w:val="0026522D"/>
    <w:rsid w:val="00266DA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51D08"/>
    <w:rsid w:val="003557F9"/>
    <w:rsid w:val="00355A1A"/>
    <w:rsid w:val="003726B4"/>
    <w:rsid w:val="00372E42"/>
    <w:rsid w:val="00374FFC"/>
    <w:rsid w:val="0038128F"/>
    <w:rsid w:val="00382913"/>
    <w:rsid w:val="003B53A3"/>
    <w:rsid w:val="003C08FD"/>
    <w:rsid w:val="003D1ED6"/>
    <w:rsid w:val="003D5704"/>
    <w:rsid w:val="003E17AB"/>
    <w:rsid w:val="003E19ED"/>
    <w:rsid w:val="003E511C"/>
    <w:rsid w:val="003F131B"/>
    <w:rsid w:val="003F2052"/>
    <w:rsid w:val="003F65AB"/>
    <w:rsid w:val="00402FE4"/>
    <w:rsid w:val="00413630"/>
    <w:rsid w:val="0042622F"/>
    <w:rsid w:val="00453441"/>
    <w:rsid w:val="00457B6F"/>
    <w:rsid w:val="00465C49"/>
    <w:rsid w:val="0048598F"/>
    <w:rsid w:val="00492F2C"/>
    <w:rsid w:val="004B0506"/>
    <w:rsid w:val="004B0AE8"/>
    <w:rsid w:val="004B13BD"/>
    <w:rsid w:val="004B3430"/>
    <w:rsid w:val="004B37E0"/>
    <w:rsid w:val="004B6DFA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374C7"/>
    <w:rsid w:val="005557F7"/>
    <w:rsid w:val="005637BF"/>
    <w:rsid w:val="005657A2"/>
    <w:rsid w:val="00573F4A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0567C"/>
    <w:rsid w:val="00605829"/>
    <w:rsid w:val="00626242"/>
    <w:rsid w:val="006271DB"/>
    <w:rsid w:val="006434E0"/>
    <w:rsid w:val="00647C7E"/>
    <w:rsid w:val="00662A45"/>
    <w:rsid w:val="00662F74"/>
    <w:rsid w:val="00667469"/>
    <w:rsid w:val="006674E7"/>
    <w:rsid w:val="006724AC"/>
    <w:rsid w:val="0067482A"/>
    <w:rsid w:val="00677894"/>
    <w:rsid w:val="00694A95"/>
    <w:rsid w:val="00696190"/>
    <w:rsid w:val="006A3A78"/>
    <w:rsid w:val="006B0797"/>
    <w:rsid w:val="006B1E36"/>
    <w:rsid w:val="006B4054"/>
    <w:rsid w:val="006D2C15"/>
    <w:rsid w:val="006E1219"/>
    <w:rsid w:val="006E1DE2"/>
    <w:rsid w:val="006E3D76"/>
    <w:rsid w:val="006E418A"/>
    <w:rsid w:val="006F7FD0"/>
    <w:rsid w:val="00702A70"/>
    <w:rsid w:val="00717114"/>
    <w:rsid w:val="00723D5E"/>
    <w:rsid w:val="00746326"/>
    <w:rsid w:val="007534F8"/>
    <w:rsid w:val="00753E3E"/>
    <w:rsid w:val="007729A1"/>
    <w:rsid w:val="00785529"/>
    <w:rsid w:val="0078558C"/>
    <w:rsid w:val="00791823"/>
    <w:rsid w:val="007A1DC5"/>
    <w:rsid w:val="007A7BD5"/>
    <w:rsid w:val="007C6B25"/>
    <w:rsid w:val="007D7D73"/>
    <w:rsid w:val="007E2D16"/>
    <w:rsid w:val="007E3CCA"/>
    <w:rsid w:val="007E766B"/>
    <w:rsid w:val="007F38DE"/>
    <w:rsid w:val="007F5AC4"/>
    <w:rsid w:val="00801222"/>
    <w:rsid w:val="00805468"/>
    <w:rsid w:val="00813343"/>
    <w:rsid w:val="008166E3"/>
    <w:rsid w:val="00826B69"/>
    <w:rsid w:val="008327F3"/>
    <w:rsid w:val="00835BB1"/>
    <w:rsid w:val="00835D86"/>
    <w:rsid w:val="00850E96"/>
    <w:rsid w:val="00876256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2728"/>
    <w:rsid w:val="0094554E"/>
    <w:rsid w:val="00952EDC"/>
    <w:rsid w:val="00961367"/>
    <w:rsid w:val="00962433"/>
    <w:rsid w:val="00967E96"/>
    <w:rsid w:val="00980672"/>
    <w:rsid w:val="00981967"/>
    <w:rsid w:val="00983BDF"/>
    <w:rsid w:val="00984CB6"/>
    <w:rsid w:val="0099554C"/>
    <w:rsid w:val="009C716B"/>
    <w:rsid w:val="009D34B6"/>
    <w:rsid w:val="009D4D65"/>
    <w:rsid w:val="009E2859"/>
    <w:rsid w:val="009E45C6"/>
    <w:rsid w:val="00A03415"/>
    <w:rsid w:val="00A07892"/>
    <w:rsid w:val="00A22279"/>
    <w:rsid w:val="00A23450"/>
    <w:rsid w:val="00A30E4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7958"/>
    <w:rsid w:val="00B6729A"/>
    <w:rsid w:val="00B91F61"/>
    <w:rsid w:val="00B94B52"/>
    <w:rsid w:val="00BC07D1"/>
    <w:rsid w:val="00BD1ED5"/>
    <w:rsid w:val="00BD348B"/>
    <w:rsid w:val="00BD5D68"/>
    <w:rsid w:val="00BD6AA0"/>
    <w:rsid w:val="00BD6D45"/>
    <w:rsid w:val="00BE44DF"/>
    <w:rsid w:val="00BF4E38"/>
    <w:rsid w:val="00C05C08"/>
    <w:rsid w:val="00C25CF2"/>
    <w:rsid w:val="00C320CD"/>
    <w:rsid w:val="00C35695"/>
    <w:rsid w:val="00C35763"/>
    <w:rsid w:val="00C42251"/>
    <w:rsid w:val="00C47005"/>
    <w:rsid w:val="00C520B4"/>
    <w:rsid w:val="00C5644F"/>
    <w:rsid w:val="00C60516"/>
    <w:rsid w:val="00C6129D"/>
    <w:rsid w:val="00C70FFE"/>
    <w:rsid w:val="00C7271B"/>
    <w:rsid w:val="00C73688"/>
    <w:rsid w:val="00C81358"/>
    <w:rsid w:val="00C8154D"/>
    <w:rsid w:val="00C9617F"/>
    <w:rsid w:val="00CA2BA5"/>
    <w:rsid w:val="00CB0A6E"/>
    <w:rsid w:val="00CD4FC9"/>
    <w:rsid w:val="00CD69E1"/>
    <w:rsid w:val="00CF01D7"/>
    <w:rsid w:val="00CF1E6E"/>
    <w:rsid w:val="00CF3C09"/>
    <w:rsid w:val="00CF66A5"/>
    <w:rsid w:val="00D201C9"/>
    <w:rsid w:val="00D22AE6"/>
    <w:rsid w:val="00D270A5"/>
    <w:rsid w:val="00D303D5"/>
    <w:rsid w:val="00D32E49"/>
    <w:rsid w:val="00D34FF5"/>
    <w:rsid w:val="00D43F0B"/>
    <w:rsid w:val="00D4563B"/>
    <w:rsid w:val="00D60500"/>
    <w:rsid w:val="00D61221"/>
    <w:rsid w:val="00D64354"/>
    <w:rsid w:val="00D74D72"/>
    <w:rsid w:val="00D829A2"/>
    <w:rsid w:val="00D9004D"/>
    <w:rsid w:val="00D937E9"/>
    <w:rsid w:val="00DA2ED5"/>
    <w:rsid w:val="00DB09F7"/>
    <w:rsid w:val="00DB0B60"/>
    <w:rsid w:val="00DB73EA"/>
    <w:rsid w:val="00DC44BE"/>
    <w:rsid w:val="00DD2005"/>
    <w:rsid w:val="00DD6A5A"/>
    <w:rsid w:val="00DE2601"/>
    <w:rsid w:val="00DE2816"/>
    <w:rsid w:val="00DF0AF3"/>
    <w:rsid w:val="00DF182F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1C90"/>
    <w:rsid w:val="00E929DC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17405"/>
    <w:rsid w:val="00F5796F"/>
    <w:rsid w:val="00F6263B"/>
    <w:rsid w:val="00F701CC"/>
    <w:rsid w:val="00F83A9F"/>
    <w:rsid w:val="00F92DFD"/>
    <w:rsid w:val="00FA46E3"/>
    <w:rsid w:val="00FB229F"/>
    <w:rsid w:val="00FB5CE4"/>
    <w:rsid w:val="00FC3736"/>
    <w:rsid w:val="00FD0906"/>
    <w:rsid w:val="00FD4ED3"/>
    <w:rsid w:val="00FD7603"/>
    <w:rsid w:val="00FE1FC1"/>
    <w:rsid w:val="00FE5D5D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19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96190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696190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6961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619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96190"/>
    <w:rPr>
      <w:color w:val="0000FF"/>
      <w:u w:val="single"/>
    </w:rPr>
  </w:style>
  <w:style w:type="paragraph" w:styleId="Testofumetto">
    <w:name w:val="Balloon Text"/>
    <w:basedOn w:val="Normale"/>
    <w:semiHidden/>
    <w:rsid w:val="00696190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696190"/>
    <w:pPr>
      <w:spacing w:after="120"/>
    </w:pPr>
  </w:style>
  <w:style w:type="character" w:styleId="Numeropagina">
    <w:name w:val="page number"/>
    <w:basedOn w:val="Carpredefinitoparagrafo"/>
    <w:rsid w:val="00696190"/>
  </w:style>
  <w:style w:type="paragraph" w:styleId="Corpodeltesto3">
    <w:name w:val="Body Text 3"/>
    <w:basedOn w:val="Normale"/>
    <w:rsid w:val="00696190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90"/>
    <w:rPr>
      <w:sz w:val="24"/>
      <w:szCs w:val="24"/>
    </w:rPr>
  </w:style>
  <w:style w:type="paragraph" w:styleId="Heading1">
    <w:name w:val="heading 1"/>
    <w:basedOn w:val="Normal"/>
    <w:next w:val="Normal"/>
    <w:qFormat/>
    <w:rsid w:val="00696190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96190"/>
    <w:pPr>
      <w:jc w:val="both"/>
    </w:pPr>
    <w:rPr>
      <w:rFonts w:ascii="Garamond" w:hAnsi="Garamond"/>
      <w:szCs w:val="20"/>
    </w:rPr>
  </w:style>
  <w:style w:type="paragraph" w:styleId="Header">
    <w:name w:val="header"/>
    <w:basedOn w:val="Normal"/>
    <w:rsid w:val="0069619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696190"/>
    <w:pPr>
      <w:tabs>
        <w:tab w:val="center" w:pos="4819"/>
        <w:tab w:val="right" w:pos="9638"/>
      </w:tabs>
    </w:pPr>
  </w:style>
  <w:style w:type="character" w:styleId="Hyperlink">
    <w:name w:val="Hyperlink"/>
    <w:rsid w:val="00696190"/>
    <w:rPr>
      <w:color w:val="0000FF"/>
      <w:u w:val="single"/>
    </w:rPr>
  </w:style>
  <w:style w:type="paragraph" w:styleId="BalloonText">
    <w:name w:val="Balloon Text"/>
    <w:basedOn w:val="Normal"/>
    <w:semiHidden/>
    <w:rsid w:val="00696190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"/>
    <w:rsid w:val="00696190"/>
    <w:pPr>
      <w:spacing w:after="120"/>
    </w:pPr>
  </w:style>
  <w:style w:type="character" w:styleId="PageNumber">
    <w:name w:val="page number"/>
    <w:basedOn w:val="DefaultParagraphFont"/>
    <w:rsid w:val="00696190"/>
  </w:style>
  <w:style w:type="paragraph" w:styleId="BodyText3">
    <w:name w:val="Body Text 3"/>
    <w:basedOn w:val="Normal"/>
    <w:rsid w:val="00696190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TableGrid">
    <w:name w:val="Table Grid"/>
    <w:basedOn w:val="TableNormal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F9D8-9DB2-4AFC-8003-178ACEE8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249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13</cp:revision>
  <cp:lastPrinted>2011-02-10T13:46:00Z</cp:lastPrinted>
  <dcterms:created xsi:type="dcterms:W3CDTF">2014-08-11T09:21:00Z</dcterms:created>
  <dcterms:modified xsi:type="dcterms:W3CDTF">2015-10-15T14:06:00Z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