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557" w:rsidRPr="00EF1AC6" w:rsidRDefault="00171557" w:rsidP="00E95742">
      <w:pPr>
        <w:pStyle w:val="Corpotesto"/>
        <w:spacing w:line="240" w:lineRule="auto"/>
        <w:jc w:val="center"/>
        <w:rPr>
          <w:rFonts w:cs="Arial"/>
          <w:b/>
          <w:sz w:val="32"/>
          <w:szCs w:val="32"/>
          <w:u w:val="single"/>
          <w:lang w:val="it-IT"/>
        </w:rPr>
      </w:pPr>
      <w:r w:rsidRPr="00EF1AC6">
        <w:rPr>
          <w:rFonts w:cs="Arial"/>
          <w:b/>
          <w:sz w:val="32"/>
          <w:szCs w:val="32"/>
          <w:u w:val="single"/>
          <w:lang w:val="it-IT"/>
        </w:rPr>
        <w:t xml:space="preserve">CONTRATTO </w:t>
      </w:r>
      <w:r w:rsidR="00BA66F5">
        <w:rPr>
          <w:rFonts w:cs="Arial"/>
          <w:b/>
          <w:sz w:val="32"/>
          <w:szCs w:val="32"/>
          <w:u w:val="single"/>
          <w:lang w:val="it-IT"/>
        </w:rPr>
        <w:t>DI</w:t>
      </w:r>
      <w:r w:rsidRPr="00EF1AC6">
        <w:rPr>
          <w:rFonts w:cs="Arial"/>
          <w:b/>
          <w:sz w:val="32"/>
          <w:szCs w:val="32"/>
          <w:u w:val="single"/>
          <w:lang w:val="it-IT"/>
        </w:rPr>
        <w:t xml:space="preserve"> CAPACITÀ SLOT</w:t>
      </w:r>
    </w:p>
    <w:p w:rsidR="00171557" w:rsidRPr="00EF1AC6" w:rsidRDefault="00171557" w:rsidP="00E95742">
      <w:pPr>
        <w:pStyle w:val="Corpotesto"/>
        <w:spacing w:line="240" w:lineRule="auto"/>
        <w:rPr>
          <w:rFonts w:cs="Arial"/>
          <w:b/>
          <w:sz w:val="24"/>
          <w:szCs w:val="24"/>
          <w:u w:val="single"/>
          <w:lang w:val="it-IT"/>
        </w:rPr>
      </w:pPr>
    </w:p>
    <w:p w:rsidR="00171557" w:rsidRPr="00EF1AC6" w:rsidRDefault="00171557" w:rsidP="00530264">
      <w:pPr>
        <w:pStyle w:val="Corpotesto"/>
        <w:spacing w:after="0"/>
        <w:rPr>
          <w:rFonts w:cs="Arial"/>
          <w:b/>
          <w:sz w:val="24"/>
          <w:szCs w:val="24"/>
          <w:lang w:val="it-IT"/>
        </w:rPr>
      </w:pPr>
      <w:r w:rsidRPr="00BC2D82">
        <w:rPr>
          <w:rFonts w:cs="Arial"/>
          <w:sz w:val="24"/>
          <w:szCs w:val="24"/>
          <w:lang w:val="it-IT"/>
        </w:rPr>
        <w:t>Il presente</w:t>
      </w:r>
      <w:r w:rsidRPr="00EF1AC6">
        <w:rPr>
          <w:rFonts w:cs="Arial"/>
          <w:b/>
          <w:sz w:val="24"/>
          <w:szCs w:val="24"/>
          <w:lang w:val="it-IT"/>
        </w:rPr>
        <w:t xml:space="preserve"> CONTRATTO </w:t>
      </w:r>
      <w:r w:rsidR="00BA66F5">
        <w:rPr>
          <w:rFonts w:cs="Arial"/>
          <w:b/>
          <w:sz w:val="24"/>
          <w:szCs w:val="24"/>
          <w:lang w:val="it-IT"/>
        </w:rPr>
        <w:t>DI</w:t>
      </w:r>
      <w:r w:rsidRPr="00EF1AC6">
        <w:rPr>
          <w:rFonts w:cs="Arial"/>
          <w:b/>
          <w:sz w:val="24"/>
          <w:szCs w:val="24"/>
          <w:lang w:val="it-IT"/>
        </w:rPr>
        <w:t xml:space="preserve"> CAPACITÀ SLOT </w:t>
      </w:r>
      <w:r w:rsidRPr="00EF1AC6">
        <w:rPr>
          <w:rFonts w:cs="Arial"/>
          <w:bCs/>
          <w:sz w:val="24"/>
          <w:szCs w:val="24"/>
          <w:lang w:val="it-IT"/>
        </w:rPr>
        <w:t>(</w:t>
      </w:r>
      <w:r w:rsidRPr="00EF1AC6">
        <w:rPr>
          <w:rFonts w:cs="Arial"/>
          <w:b/>
          <w:sz w:val="24"/>
          <w:szCs w:val="24"/>
          <w:lang w:val="it-IT"/>
        </w:rPr>
        <w:t>Contratto</w:t>
      </w:r>
      <w:r w:rsidRPr="00EF1AC6">
        <w:rPr>
          <w:rFonts w:cs="Arial"/>
          <w:bCs/>
          <w:sz w:val="24"/>
          <w:szCs w:val="24"/>
          <w:lang w:val="it-IT"/>
        </w:rPr>
        <w:t>)</w:t>
      </w:r>
      <w:r w:rsidRPr="00EF1AC6">
        <w:rPr>
          <w:rFonts w:cs="Arial"/>
          <w:b/>
          <w:sz w:val="24"/>
          <w:szCs w:val="24"/>
          <w:lang w:val="it-IT"/>
        </w:rPr>
        <w:t xml:space="preserve"> </w:t>
      </w:r>
      <w:r w:rsidRPr="00EF1AC6">
        <w:rPr>
          <w:rFonts w:cs="Arial"/>
          <w:sz w:val="24"/>
          <w:szCs w:val="24"/>
          <w:lang w:val="it-IT"/>
        </w:rPr>
        <w:t xml:space="preserve">è concluso </w:t>
      </w:r>
      <w:r w:rsidRPr="00EF1AC6">
        <w:rPr>
          <w:rFonts w:cs="Arial"/>
          <w:b/>
          <w:sz w:val="24"/>
          <w:szCs w:val="24"/>
          <w:lang w:val="it-IT"/>
        </w:rPr>
        <w:t>TRA:</w:t>
      </w:r>
    </w:p>
    <w:p w:rsidR="00171557" w:rsidRPr="00EF1AC6" w:rsidRDefault="00171557" w:rsidP="00530264">
      <w:pPr>
        <w:pStyle w:val="Corpotesto"/>
        <w:spacing w:after="0"/>
        <w:rPr>
          <w:rFonts w:cs="Arial"/>
          <w:b/>
          <w:sz w:val="24"/>
          <w:szCs w:val="24"/>
          <w:lang w:val="it-IT"/>
        </w:rPr>
      </w:pPr>
    </w:p>
    <w:p w:rsidR="00171557" w:rsidRDefault="00171557" w:rsidP="00530264">
      <w:pPr>
        <w:pStyle w:val="Corpotesto"/>
        <w:numPr>
          <w:ilvl w:val="0"/>
          <w:numId w:val="1"/>
        </w:numPr>
        <w:spacing w:after="0"/>
        <w:rPr>
          <w:rFonts w:cs="Arial"/>
          <w:sz w:val="24"/>
          <w:szCs w:val="24"/>
          <w:lang w:val="it-IT"/>
        </w:rPr>
      </w:pPr>
      <w:bookmarkStart w:id="0" w:name="_Ref242870648"/>
      <w:r w:rsidRPr="00EF1AC6">
        <w:rPr>
          <w:rFonts w:cs="Arial"/>
          <w:sz w:val="24"/>
          <w:szCs w:val="24"/>
          <w:lang w:val="it-IT"/>
        </w:rPr>
        <w:t>[</w:t>
      </w:r>
      <w:r w:rsidRPr="00EF1AC6">
        <w:rPr>
          <w:rFonts w:cs="Arial"/>
          <w:b/>
          <w:i/>
          <w:sz w:val="24"/>
          <w:szCs w:val="24"/>
          <w:lang w:val="it-IT"/>
        </w:rPr>
        <w:t xml:space="preserve">Nome del Cliente a cui è stato allocato lo Slot </w:t>
      </w:r>
      <w:r w:rsidR="00A41720">
        <w:rPr>
          <w:rFonts w:cs="Arial"/>
          <w:b/>
          <w:i/>
          <w:sz w:val="24"/>
          <w:szCs w:val="24"/>
          <w:lang w:val="it-IT"/>
        </w:rPr>
        <w:t>di Discarica</w:t>
      </w:r>
      <w:r w:rsidRPr="00EF1AC6">
        <w:rPr>
          <w:rFonts w:cs="Arial"/>
          <w:sz w:val="24"/>
          <w:szCs w:val="24"/>
          <w:lang w:val="it-IT"/>
        </w:rPr>
        <w:t>], società di diritto [</w:t>
      </w:r>
      <w:r w:rsidRPr="00EF1AC6">
        <w:rPr>
          <w:rFonts w:cs="Arial"/>
          <w:sz w:val="24"/>
          <w:szCs w:val="24"/>
          <w:lang w:val="it-IT"/>
        </w:rPr>
        <w:sym w:font="Symbol" w:char="F0B7"/>
      </w:r>
      <w:r w:rsidRPr="00EF1AC6">
        <w:rPr>
          <w:rFonts w:cs="Arial"/>
          <w:sz w:val="24"/>
          <w:szCs w:val="24"/>
          <w:lang w:val="it-IT"/>
        </w:rPr>
        <w:t>], con sede legale in [</w:t>
      </w:r>
      <w:r w:rsidRPr="00EF1AC6">
        <w:rPr>
          <w:rFonts w:cs="Arial"/>
          <w:sz w:val="24"/>
          <w:szCs w:val="24"/>
          <w:lang w:val="it-IT"/>
        </w:rPr>
        <w:sym w:font="Symbol" w:char="F0B7"/>
      </w:r>
      <w:r w:rsidRPr="00EF1AC6">
        <w:rPr>
          <w:rFonts w:cs="Arial"/>
          <w:sz w:val="24"/>
          <w:szCs w:val="24"/>
          <w:lang w:val="it-IT"/>
        </w:rPr>
        <w:t>] (</w:t>
      </w:r>
      <w:r w:rsidRPr="00EF1AC6">
        <w:rPr>
          <w:rFonts w:cs="Arial"/>
          <w:b/>
          <w:sz w:val="24"/>
          <w:szCs w:val="24"/>
          <w:lang w:val="it-IT"/>
        </w:rPr>
        <w:t>Cliente</w:t>
      </w:r>
      <w:r w:rsidRPr="00EF1AC6">
        <w:rPr>
          <w:rFonts w:cs="Arial"/>
          <w:sz w:val="24"/>
          <w:szCs w:val="24"/>
          <w:lang w:val="it-IT"/>
        </w:rPr>
        <w:t xml:space="preserve">); </w:t>
      </w:r>
    </w:p>
    <w:p w:rsidR="00755AE3" w:rsidRDefault="00755AE3">
      <w:pPr>
        <w:pStyle w:val="Corpotesto"/>
        <w:spacing w:after="0"/>
        <w:ind w:left="567"/>
        <w:rPr>
          <w:rFonts w:cs="Arial"/>
          <w:sz w:val="24"/>
          <w:szCs w:val="24"/>
          <w:lang w:val="it-IT"/>
        </w:rPr>
      </w:pPr>
    </w:p>
    <w:p w:rsidR="00755AE3" w:rsidRDefault="00171557">
      <w:pPr>
        <w:pStyle w:val="Corpotesto"/>
        <w:spacing w:after="0"/>
        <w:ind w:left="567" w:firstLine="567"/>
        <w:jc w:val="center"/>
        <w:rPr>
          <w:rFonts w:cs="Arial"/>
          <w:sz w:val="24"/>
          <w:szCs w:val="24"/>
          <w:lang w:val="it-IT"/>
        </w:rPr>
      </w:pPr>
      <w:r w:rsidRPr="00EF1AC6">
        <w:rPr>
          <w:rFonts w:cs="Arial"/>
          <w:sz w:val="24"/>
          <w:szCs w:val="24"/>
          <w:lang w:val="it-IT"/>
        </w:rPr>
        <w:t>e</w:t>
      </w:r>
    </w:p>
    <w:p w:rsidR="00755AE3" w:rsidRDefault="00755AE3">
      <w:pPr>
        <w:pStyle w:val="Corpotesto"/>
        <w:spacing w:after="0"/>
        <w:ind w:left="567" w:firstLine="567"/>
        <w:jc w:val="center"/>
        <w:rPr>
          <w:rFonts w:cs="Arial"/>
          <w:sz w:val="24"/>
          <w:szCs w:val="24"/>
          <w:lang w:val="it-IT"/>
        </w:rPr>
      </w:pPr>
    </w:p>
    <w:bookmarkEnd w:id="0"/>
    <w:p w:rsidR="00171557" w:rsidRPr="00EF1AC6" w:rsidRDefault="00171557" w:rsidP="00530264">
      <w:pPr>
        <w:pStyle w:val="Corpotesto"/>
        <w:numPr>
          <w:ilvl w:val="0"/>
          <w:numId w:val="1"/>
        </w:numPr>
        <w:spacing w:after="0"/>
        <w:rPr>
          <w:rFonts w:cs="Arial"/>
          <w:sz w:val="24"/>
          <w:szCs w:val="24"/>
          <w:lang w:val="it-IT"/>
        </w:rPr>
      </w:pPr>
      <w:r w:rsidRPr="00EF1AC6">
        <w:rPr>
          <w:rFonts w:cs="Arial"/>
          <w:b/>
          <w:sz w:val="24"/>
          <w:szCs w:val="24"/>
          <w:lang w:val="it-IT"/>
        </w:rPr>
        <w:t>OLT Offshore LNG Toscana S.p.A.</w:t>
      </w:r>
      <w:r w:rsidRPr="00EF1AC6">
        <w:rPr>
          <w:rFonts w:cs="Arial"/>
          <w:sz w:val="24"/>
          <w:szCs w:val="24"/>
          <w:lang w:val="it-IT"/>
        </w:rPr>
        <w:t>, società di diritto italiano, registrata in Italia, P.I./</w:t>
      </w:r>
      <w:proofErr w:type="spellStart"/>
      <w:r w:rsidRPr="00EF1AC6">
        <w:rPr>
          <w:rFonts w:cs="Arial"/>
          <w:sz w:val="24"/>
          <w:szCs w:val="24"/>
          <w:lang w:val="it-IT"/>
        </w:rPr>
        <w:t>Cod.Fisc</w:t>
      </w:r>
      <w:proofErr w:type="spellEnd"/>
      <w:r w:rsidRPr="00EF1AC6">
        <w:rPr>
          <w:rFonts w:cs="Arial"/>
          <w:sz w:val="24"/>
          <w:szCs w:val="24"/>
          <w:lang w:val="it-IT"/>
        </w:rPr>
        <w:t xml:space="preserve">. numero 07197231009, con sede legale in </w:t>
      </w:r>
      <w:r w:rsidR="00BE2CD9">
        <w:rPr>
          <w:rFonts w:cs="Arial"/>
          <w:sz w:val="24"/>
          <w:szCs w:val="24"/>
          <w:lang w:val="it-IT"/>
        </w:rPr>
        <w:t xml:space="preserve">via </w:t>
      </w:r>
      <w:r w:rsidR="001A5441">
        <w:rPr>
          <w:rFonts w:cs="Arial"/>
          <w:sz w:val="24"/>
          <w:szCs w:val="24"/>
          <w:lang w:val="it-IT"/>
        </w:rPr>
        <w:t>Passione 8</w:t>
      </w:r>
      <w:r w:rsidRPr="00EF1AC6">
        <w:rPr>
          <w:rFonts w:cs="Arial"/>
          <w:sz w:val="24"/>
          <w:szCs w:val="24"/>
          <w:lang w:val="it-IT"/>
        </w:rPr>
        <w:t xml:space="preserve">, </w:t>
      </w:r>
      <w:r w:rsidR="001A5441" w:rsidRPr="00EF1AC6">
        <w:rPr>
          <w:rFonts w:cs="Arial"/>
          <w:sz w:val="24"/>
          <w:szCs w:val="24"/>
          <w:lang w:val="it-IT"/>
        </w:rPr>
        <w:t>2012</w:t>
      </w:r>
      <w:r w:rsidR="001A5441">
        <w:rPr>
          <w:rFonts w:cs="Arial"/>
          <w:sz w:val="24"/>
          <w:szCs w:val="24"/>
          <w:lang w:val="it-IT"/>
        </w:rPr>
        <w:t>2</w:t>
      </w:r>
      <w:r w:rsidR="001A5441" w:rsidRPr="00EF1AC6">
        <w:rPr>
          <w:rFonts w:cs="Arial"/>
          <w:sz w:val="24"/>
          <w:szCs w:val="24"/>
          <w:lang w:val="it-IT"/>
        </w:rPr>
        <w:t xml:space="preserve"> </w:t>
      </w:r>
      <w:r w:rsidRPr="00EF1AC6">
        <w:rPr>
          <w:rFonts w:cs="Arial"/>
          <w:sz w:val="24"/>
          <w:szCs w:val="24"/>
          <w:lang w:val="it-IT"/>
        </w:rPr>
        <w:t>Milano, Italia (</w:t>
      </w:r>
      <w:r w:rsidRPr="00EF1AC6">
        <w:rPr>
          <w:rFonts w:cs="Arial"/>
          <w:b/>
          <w:sz w:val="24"/>
          <w:szCs w:val="24"/>
          <w:lang w:val="it-IT"/>
        </w:rPr>
        <w:t>Gestore</w:t>
      </w:r>
      <w:r w:rsidRPr="00EF1AC6">
        <w:rPr>
          <w:rFonts w:cs="Arial"/>
          <w:sz w:val="24"/>
          <w:szCs w:val="24"/>
          <w:lang w:val="it-IT"/>
        </w:rPr>
        <w:t>).</w:t>
      </w:r>
    </w:p>
    <w:p w:rsidR="00171557" w:rsidRPr="00EF1AC6" w:rsidRDefault="00171557" w:rsidP="00530264">
      <w:pPr>
        <w:pStyle w:val="Corpotesto"/>
        <w:spacing w:after="0"/>
        <w:ind w:left="567"/>
        <w:rPr>
          <w:rFonts w:cs="Arial"/>
          <w:sz w:val="24"/>
          <w:szCs w:val="24"/>
          <w:lang w:val="it-IT"/>
        </w:rPr>
      </w:pPr>
    </w:p>
    <w:p w:rsidR="00171557" w:rsidRPr="00EF1AC6" w:rsidRDefault="00171557" w:rsidP="00530264">
      <w:pPr>
        <w:pStyle w:val="Corpotesto"/>
        <w:spacing w:after="0"/>
        <w:jc w:val="center"/>
        <w:rPr>
          <w:rFonts w:cs="Arial"/>
          <w:b/>
          <w:sz w:val="24"/>
          <w:szCs w:val="24"/>
          <w:lang w:val="it-IT"/>
        </w:rPr>
      </w:pPr>
      <w:r w:rsidRPr="00EF1AC6">
        <w:rPr>
          <w:rFonts w:cs="Arial"/>
          <w:b/>
          <w:sz w:val="24"/>
          <w:szCs w:val="24"/>
          <w:lang w:val="it-IT"/>
        </w:rPr>
        <w:t>CONSIDERATO CHE</w:t>
      </w:r>
    </w:p>
    <w:p w:rsidR="00171557" w:rsidRPr="00EF1AC6" w:rsidRDefault="00171557" w:rsidP="00530264">
      <w:pPr>
        <w:pStyle w:val="Corpotesto"/>
        <w:spacing w:after="0"/>
        <w:rPr>
          <w:rFonts w:cs="Arial"/>
          <w:b/>
          <w:sz w:val="24"/>
          <w:szCs w:val="24"/>
          <w:lang w:val="it-IT"/>
        </w:rPr>
      </w:pPr>
    </w:p>
    <w:p w:rsidR="00B42691" w:rsidRPr="00800406" w:rsidRDefault="00B42691" w:rsidP="00530264">
      <w:pPr>
        <w:pStyle w:val="Corpotesto"/>
        <w:numPr>
          <w:ilvl w:val="0"/>
          <w:numId w:val="2"/>
        </w:numPr>
        <w:spacing w:after="0"/>
        <w:ind w:hanging="720"/>
        <w:rPr>
          <w:rFonts w:cs="Arial"/>
          <w:sz w:val="24"/>
          <w:szCs w:val="24"/>
          <w:lang w:val="it-IT"/>
        </w:rPr>
      </w:pPr>
      <w:bookmarkStart w:id="1" w:name="OLE_LINK1"/>
      <w:r w:rsidRPr="00800406">
        <w:rPr>
          <w:rFonts w:cs="Arial"/>
          <w:sz w:val="24"/>
          <w:szCs w:val="24"/>
          <w:lang w:val="it-IT"/>
        </w:rPr>
        <w:t xml:space="preserve">Il Gestore in data </w:t>
      </w:r>
      <w:r w:rsidR="00900589">
        <w:rPr>
          <w:rFonts w:cs="Arial"/>
          <w:sz w:val="24"/>
          <w:szCs w:val="24"/>
          <w:lang w:val="it-IT"/>
        </w:rPr>
        <w:t>07 novembre 2017</w:t>
      </w:r>
      <w:r w:rsidR="00986C5E" w:rsidRPr="00800406">
        <w:rPr>
          <w:rFonts w:cs="Arial"/>
          <w:sz w:val="24"/>
          <w:szCs w:val="24"/>
          <w:lang w:val="it-IT"/>
        </w:rPr>
        <w:t xml:space="preserve"> </w:t>
      </w:r>
      <w:r w:rsidRPr="00800406">
        <w:rPr>
          <w:rFonts w:cs="Arial"/>
          <w:sz w:val="24"/>
          <w:szCs w:val="24"/>
          <w:lang w:val="it-IT"/>
        </w:rPr>
        <w:t xml:space="preserve">ha pubblicato sul proprio sito internet una procedura di gara per l’individuazione di soggetti disponibili a fornire un </w:t>
      </w:r>
      <w:r w:rsidR="00986C5E" w:rsidRPr="00800406">
        <w:rPr>
          <w:rFonts w:cs="Arial"/>
          <w:sz w:val="24"/>
          <w:szCs w:val="24"/>
          <w:lang w:val="it-IT"/>
        </w:rPr>
        <w:t>caric</w:t>
      </w:r>
      <w:r w:rsidR="00986C5E">
        <w:rPr>
          <w:rFonts w:cs="Arial"/>
          <w:sz w:val="24"/>
          <w:szCs w:val="24"/>
          <w:lang w:val="it-IT"/>
        </w:rPr>
        <w:t>o</w:t>
      </w:r>
      <w:r w:rsidR="00986C5E" w:rsidRPr="00800406">
        <w:rPr>
          <w:rFonts w:cs="Arial"/>
          <w:sz w:val="24"/>
          <w:szCs w:val="24"/>
          <w:lang w:val="it-IT"/>
        </w:rPr>
        <w:t xml:space="preserve"> </w:t>
      </w:r>
      <w:r w:rsidRPr="00800406">
        <w:rPr>
          <w:rFonts w:cs="Arial"/>
          <w:sz w:val="24"/>
          <w:szCs w:val="24"/>
          <w:lang w:val="it-IT"/>
        </w:rPr>
        <w:t xml:space="preserve">di GNL per il servizio di peak shaving da immettere nei serbatoi di stoccaggio del Terminale e finalizzato a rendere disponibile a Snam Rete Gas S.p.A., in qualità di responsabile del bilanciamento, un servizio di modulazione aggiuntivo per esigenze di bilanciamento della </w:t>
      </w:r>
      <w:r w:rsidR="003964EF" w:rsidRPr="00800406">
        <w:rPr>
          <w:rFonts w:cs="Arial"/>
          <w:sz w:val="24"/>
          <w:szCs w:val="24"/>
          <w:lang w:val="it-IT"/>
        </w:rPr>
        <w:t>R</w:t>
      </w:r>
      <w:r w:rsidRPr="00800406">
        <w:rPr>
          <w:rFonts w:cs="Arial"/>
          <w:sz w:val="24"/>
          <w:szCs w:val="24"/>
          <w:lang w:val="it-IT"/>
        </w:rPr>
        <w:t xml:space="preserve">ete </w:t>
      </w:r>
      <w:r w:rsidR="00BE2CD9">
        <w:rPr>
          <w:rFonts w:cs="Arial"/>
          <w:sz w:val="24"/>
          <w:szCs w:val="24"/>
          <w:lang w:val="it-IT"/>
        </w:rPr>
        <w:t xml:space="preserve">Nazionale dei Metanodotti </w:t>
      </w:r>
      <w:r w:rsidRPr="00800406">
        <w:rPr>
          <w:rFonts w:cs="Arial"/>
          <w:sz w:val="24"/>
          <w:szCs w:val="24"/>
          <w:lang w:val="it-IT"/>
        </w:rPr>
        <w:t xml:space="preserve">nel caso di emergenza climatica del sistema nel periodo gennaio - marzo </w:t>
      </w:r>
      <w:r w:rsidR="00986C5E" w:rsidRPr="00800406">
        <w:rPr>
          <w:rFonts w:cs="Arial"/>
          <w:sz w:val="24"/>
          <w:szCs w:val="24"/>
          <w:lang w:val="it-IT"/>
        </w:rPr>
        <w:t>201</w:t>
      </w:r>
      <w:r w:rsidR="0041381E">
        <w:rPr>
          <w:rFonts w:cs="Arial"/>
          <w:sz w:val="24"/>
          <w:szCs w:val="24"/>
          <w:lang w:val="it-IT"/>
        </w:rPr>
        <w:t>8</w:t>
      </w:r>
      <w:bookmarkStart w:id="2" w:name="_GoBack"/>
      <w:bookmarkEnd w:id="2"/>
      <w:r w:rsidR="00BC2D82">
        <w:rPr>
          <w:rFonts w:cs="Arial"/>
          <w:sz w:val="24"/>
          <w:szCs w:val="24"/>
          <w:lang w:val="it-IT"/>
        </w:rPr>
        <w:t xml:space="preserve"> </w:t>
      </w:r>
      <w:r w:rsidRPr="00800406">
        <w:rPr>
          <w:rFonts w:cs="Arial"/>
          <w:sz w:val="24"/>
          <w:szCs w:val="24"/>
          <w:lang w:val="it-IT"/>
        </w:rPr>
        <w:t>(</w:t>
      </w:r>
      <w:r w:rsidRPr="00800406">
        <w:rPr>
          <w:rFonts w:cs="Arial"/>
          <w:b/>
          <w:sz w:val="24"/>
          <w:szCs w:val="24"/>
          <w:lang w:val="it-IT"/>
        </w:rPr>
        <w:t>Procedura</w:t>
      </w:r>
      <w:r w:rsidRPr="00800406">
        <w:rPr>
          <w:rFonts w:cs="Arial"/>
          <w:sz w:val="24"/>
          <w:szCs w:val="24"/>
          <w:lang w:val="it-IT"/>
        </w:rPr>
        <w:t>);</w:t>
      </w:r>
    </w:p>
    <w:p w:rsidR="00FF0805" w:rsidRPr="00800406" w:rsidRDefault="00FF0805" w:rsidP="00530264">
      <w:pPr>
        <w:pStyle w:val="Corpotesto"/>
        <w:numPr>
          <w:ilvl w:val="0"/>
          <w:numId w:val="2"/>
        </w:numPr>
        <w:spacing w:after="0"/>
        <w:ind w:hanging="720"/>
        <w:rPr>
          <w:rFonts w:cs="Arial"/>
          <w:sz w:val="24"/>
          <w:szCs w:val="24"/>
          <w:lang w:val="it-IT"/>
        </w:rPr>
      </w:pPr>
      <w:r w:rsidRPr="00800406">
        <w:rPr>
          <w:rFonts w:cs="Arial"/>
          <w:sz w:val="24"/>
          <w:szCs w:val="24"/>
          <w:lang w:val="it-IT"/>
        </w:rPr>
        <w:t xml:space="preserve">Il Cliente si è impegnato a sottoscrivere con </w:t>
      </w:r>
      <w:r w:rsidR="003964EF" w:rsidRPr="00800406">
        <w:rPr>
          <w:rFonts w:cs="Arial"/>
          <w:sz w:val="24"/>
          <w:szCs w:val="24"/>
          <w:lang w:val="it-IT"/>
        </w:rPr>
        <w:t>il Gestore</w:t>
      </w:r>
      <w:r w:rsidRPr="00800406">
        <w:rPr>
          <w:rFonts w:cs="Arial"/>
          <w:sz w:val="24"/>
          <w:szCs w:val="24"/>
          <w:lang w:val="it-IT"/>
        </w:rPr>
        <w:t xml:space="preserve"> un contratto di capacità SLOT</w:t>
      </w:r>
      <w:r w:rsidR="00DD7BF3" w:rsidRPr="00800406">
        <w:rPr>
          <w:rFonts w:cs="Arial"/>
          <w:sz w:val="24"/>
          <w:szCs w:val="24"/>
          <w:lang w:val="it-IT"/>
        </w:rPr>
        <w:t>,</w:t>
      </w:r>
      <w:r w:rsidRPr="00800406">
        <w:rPr>
          <w:rFonts w:cs="Arial"/>
          <w:sz w:val="24"/>
          <w:szCs w:val="24"/>
          <w:lang w:val="it-IT"/>
        </w:rPr>
        <w:t xml:space="preserve"> </w:t>
      </w:r>
      <w:r w:rsidR="00DD7BF3" w:rsidRPr="00800406">
        <w:rPr>
          <w:rFonts w:cs="Arial"/>
          <w:sz w:val="24"/>
          <w:szCs w:val="24"/>
          <w:lang w:val="it-IT"/>
        </w:rPr>
        <w:t xml:space="preserve">funzionale all’assegnazione di uno Slot </w:t>
      </w:r>
      <w:r w:rsidR="00533FFD">
        <w:rPr>
          <w:rFonts w:cs="Arial"/>
          <w:sz w:val="24"/>
          <w:szCs w:val="24"/>
          <w:lang w:val="it-IT"/>
        </w:rPr>
        <w:t>di Discarica</w:t>
      </w:r>
      <w:r w:rsidR="00DD7BF3" w:rsidRPr="00800406">
        <w:rPr>
          <w:rFonts w:cs="Arial"/>
          <w:sz w:val="24"/>
          <w:szCs w:val="24"/>
          <w:lang w:val="it-IT"/>
        </w:rPr>
        <w:t xml:space="preserve">, </w:t>
      </w:r>
      <w:r w:rsidRPr="00800406">
        <w:rPr>
          <w:rFonts w:cs="Arial"/>
          <w:sz w:val="24"/>
          <w:szCs w:val="24"/>
          <w:lang w:val="it-IT"/>
        </w:rPr>
        <w:t xml:space="preserve">in tempo utile per effettuare </w:t>
      </w:r>
      <w:r w:rsidR="00986C5E" w:rsidRPr="00800406">
        <w:rPr>
          <w:rFonts w:cs="Arial"/>
          <w:sz w:val="24"/>
          <w:szCs w:val="24"/>
          <w:lang w:val="it-IT"/>
        </w:rPr>
        <w:t>l</w:t>
      </w:r>
      <w:r w:rsidR="00986C5E">
        <w:rPr>
          <w:rFonts w:cs="Arial"/>
          <w:sz w:val="24"/>
          <w:szCs w:val="24"/>
          <w:lang w:val="it-IT"/>
        </w:rPr>
        <w:t>a</w:t>
      </w:r>
      <w:r w:rsidR="00986C5E" w:rsidRPr="00800406">
        <w:rPr>
          <w:rFonts w:cs="Arial"/>
          <w:sz w:val="24"/>
          <w:szCs w:val="24"/>
          <w:lang w:val="it-IT"/>
        </w:rPr>
        <w:t xml:space="preserve"> Discaric</w:t>
      </w:r>
      <w:r w:rsidR="00986C5E">
        <w:rPr>
          <w:rFonts w:cs="Arial"/>
          <w:sz w:val="24"/>
          <w:szCs w:val="24"/>
          <w:lang w:val="it-IT"/>
        </w:rPr>
        <w:t>a</w:t>
      </w:r>
      <w:r w:rsidR="00986C5E" w:rsidRPr="00800406">
        <w:rPr>
          <w:rFonts w:cs="Arial"/>
          <w:sz w:val="24"/>
          <w:szCs w:val="24"/>
          <w:lang w:val="it-IT"/>
        </w:rPr>
        <w:t xml:space="preserve"> indicat</w:t>
      </w:r>
      <w:r w:rsidR="00986C5E">
        <w:rPr>
          <w:rFonts w:cs="Arial"/>
          <w:sz w:val="24"/>
          <w:szCs w:val="24"/>
          <w:lang w:val="it-IT"/>
        </w:rPr>
        <w:t>a</w:t>
      </w:r>
      <w:r w:rsidR="00986C5E" w:rsidRPr="00800406">
        <w:rPr>
          <w:rFonts w:cs="Arial"/>
          <w:sz w:val="24"/>
          <w:szCs w:val="24"/>
          <w:lang w:val="it-IT"/>
        </w:rPr>
        <w:t xml:space="preserve"> </w:t>
      </w:r>
      <w:r w:rsidRPr="00800406">
        <w:rPr>
          <w:rFonts w:cs="Arial"/>
          <w:sz w:val="24"/>
          <w:szCs w:val="24"/>
          <w:lang w:val="it-IT"/>
        </w:rPr>
        <w:t>nella propria offerta</w:t>
      </w:r>
      <w:r w:rsidR="00BE2CD9">
        <w:rPr>
          <w:rFonts w:cs="Arial"/>
          <w:sz w:val="24"/>
          <w:szCs w:val="24"/>
          <w:lang w:val="it-IT"/>
        </w:rPr>
        <w:t xml:space="preserve"> formulata ai sensi della Procedura</w:t>
      </w:r>
      <w:r w:rsidRPr="00800406">
        <w:rPr>
          <w:rFonts w:cs="Arial"/>
          <w:sz w:val="24"/>
          <w:szCs w:val="24"/>
          <w:lang w:val="it-IT"/>
        </w:rPr>
        <w:t>;</w:t>
      </w:r>
    </w:p>
    <w:p w:rsidR="00171557" w:rsidRPr="00800406" w:rsidRDefault="00171557" w:rsidP="00530264">
      <w:pPr>
        <w:pStyle w:val="Corpotesto"/>
        <w:numPr>
          <w:ilvl w:val="0"/>
          <w:numId w:val="2"/>
        </w:numPr>
        <w:spacing w:after="0"/>
        <w:ind w:hanging="720"/>
        <w:rPr>
          <w:rFonts w:cs="Arial"/>
          <w:sz w:val="24"/>
          <w:szCs w:val="24"/>
          <w:lang w:val="it-IT"/>
        </w:rPr>
      </w:pPr>
      <w:r w:rsidRPr="00800406">
        <w:rPr>
          <w:rFonts w:cs="Arial"/>
          <w:sz w:val="24"/>
          <w:szCs w:val="24"/>
          <w:lang w:val="it-IT"/>
        </w:rPr>
        <w:t xml:space="preserve">Il Cliente ha </w:t>
      </w:r>
      <w:r w:rsidR="00B42691" w:rsidRPr="00800406">
        <w:rPr>
          <w:rFonts w:cs="Arial"/>
          <w:sz w:val="24"/>
          <w:szCs w:val="24"/>
          <w:lang w:val="it-IT"/>
        </w:rPr>
        <w:t>partecipato alla Procedura risultando aggiudicatario in relazione alla messa a disposizione</w:t>
      </w:r>
      <w:r w:rsidR="00DD7BF3" w:rsidRPr="00800406">
        <w:rPr>
          <w:rFonts w:cs="Arial"/>
          <w:sz w:val="24"/>
          <w:szCs w:val="24"/>
          <w:lang w:val="it-IT"/>
        </w:rPr>
        <w:t xml:space="preserve"> </w:t>
      </w:r>
      <w:r w:rsidR="00B42691" w:rsidRPr="00800406">
        <w:rPr>
          <w:rFonts w:cs="Arial"/>
          <w:sz w:val="24"/>
          <w:szCs w:val="24"/>
          <w:lang w:val="it-IT"/>
        </w:rPr>
        <w:t>d</w:t>
      </w:r>
      <w:r w:rsidR="00BC2D82">
        <w:rPr>
          <w:rFonts w:cs="Arial"/>
          <w:sz w:val="24"/>
          <w:szCs w:val="24"/>
          <w:lang w:val="it-IT"/>
        </w:rPr>
        <w:t xml:space="preserve">ella </w:t>
      </w:r>
      <w:r w:rsidR="00986C5E" w:rsidRPr="00800406">
        <w:rPr>
          <w:rFonts w:cs="Arial"/>
          <w:sz w:val="24"/>
          <w:szCs w:val="24"/>
          <w:lang w:val="it-IT"/>
        </w:rPr>
        <w:t>Discaric</w:t>
      </w:r>
      <w:r w:rsidR="00986C5E">
        <w:rPr>
          <w:rFonts w:cs="Arial"/>
          <w:sz w:val="24"/>
          <w:szCs w:val="24"/>
          <w:lang w:val="it-IT"/>
        </w:rPr>
        <w:t>a</w:t>
      </w:r>
      <w:r w:rsidRPr="00800406">
        <w:rPr>
          <w:rFonts w:cs="Arial"/>
          <w:sz w:val="24"/>
          <w:szCs w:val="24"/>
          <w:lang w:val="it-IT"/>
        </w:rPr>
        <w:t xml:space="preserve">; </w:t>
      </w:r>
    </w:p>
    <w:p w:rsidR="00171557" w:rsidRPr="00800406" w:rsidRDefault="00171557" w:rsidP="00530264">
      <w:pPr>
        <w:pStyle w:val="Corpotesto"/>
        <w:numPr>
          <w:ilvl w:val="0"/>
          <w:numId w:val="2"/>
        </w:numPr>
        <w:spacing w:after="0"/>
        <w:ind w:hanging="720"/>
        <w:rPr>
          <w:rFonts w:cs="Arial"/>
          <w:sz w:val="24"/>
          <w:szCs w:val="24"/>
          <w:lang w:val="it-IT"/>
        </w:rPr>
      </w:pPr>
      <w:r w:rsidRPr="00800406">
        <w:rPr>
          <w:rFonts w:cs="Arial"/>
          <w:sz w:val="24"/>
          <w:szCs w:val="24"/>
          <w:lang w:val="it-IT"/>
        </w:rPr>
        <w:t>il Cliente</w:t>
      </w:r>
      <w:r w:rsidR="00FF0805" w:rsidRPr="00800406">
        <w:rPr>
          <w:rFonts w:cs="Arial"/>
          <w:sz w:val="24"/>
          <w:szCs w:val="24"/>
          <w:lang w:val="it-IT"/>
        </w:rPr>
        <w:t>, in data [•],</w:t>
      </w:r>
      <w:r w:rsidRPr="00800406">
        <w:rPr>
          <w:rFonts w:cs="Arial"/>
          <w:sz w:val="24"/>
          <w:szCs w:val="24"/>
          <w:lang w:val="it-IT"/>
        </w:rPr>
        <w:t xml:space="preserve"> ha </w:t>
      </w:r>
      <w:r w:rsidR="00FF0805" w:rsidRPr="00800406">
        <w:rPr>
          <w:rFonts w:cs="Arial"/>
          <w:sz w:val="24"/>
          <w:szCs w:val="24"/>
          <w:lang w:val="it-IT"/>
        </w:rPr>
        <w:t>sottoscritto il</w:t>
      </w:r>
      <w:r w:rsidRPr="00800406">
        <w:rPr>
          <w:rFonts w:cs="Arial"/>
          <w:sz w:val="24"/>
          <w:szCs w:val="24"/>
          <w:lang w:val="it-IT"/>
        </w:rPr>
        <w:t xml:space="preserve"> Contratto </w:t>
      </w:r>
      <w:r w:rsidR="00FF0805" w:rsidRPr="00800406">
        <w:rPr>
          <w:rFonts w:cs="Arial"/>
          <w:sz w:val="24"/>
          <w:szCs w:val="24"/>
          <w:lang w:val="it-IT"/>
        </w:rPr>
        <w:t xml:space="preserve">per il </w:t>
      </w:r>
      <w:r w:rsidR="00DD7BF3" w:rsidRPr="00800406">
        <w:rPr>
          <w:rFonts w:cs="Arial"/>
          <w:sz w:val="24"/>
          <w:szCs w:val="24"/>
          <w:lang w:val="it-IT"/>
        </w:rPr>
        <w:t>S</w:t>
      </w:r>
      <w:r w:rsidR="00FF0805" w:rsidRPr="00800406">
        <w:rPr>
          <w:rFonts w:cs="Arial"/>
          <w:sz w:val="24"/>
          <w:szCs w:val="24"/>
          <w:lang w:val="it-IT"/>
        </w:rPr>
        <w:t xml:space="preserve">ervizio </w:t>
      </w:r>
      <w:r w:rsidRPr="00800406">
        <w:rPr>
          <w:rFonts w:cs="Arial"/>
          <w:sz w:val="24"/>
          <w:szCs w:val="24"/>
          <w:lang w:val="it-IT"/>
        </w:rPr>
        <w:t xml:space="preserve">come previsto dalla </w:t>
      </w:r>
      <w:r w:rsidR="00FF0805" w:rsidRPr="00800406">
        <w:rPr>
          <w:rFonts w:cs="Arial"/>
          <w:sz w:val="24"/>
          <w:szCs w:val="24"/>
          <w:lang w:val="it-IT"/>
        </w:rPr>
        <w:t>Procedura</w:t>
      </w:r>
      <w:r w:rsidR="00BE2CD9">
        <w:rPr>
          <w:rFonts w:cs="Arial"/>
          <w:sz w:val="24"/>
          <w:szCs w:val="24"/>
          <w:lang w:val="it-IT"/>
        </w:rPr>
        <w:t xml:space="preserve"> stessa</w:t>
      </w:r>
      <w:r w:rsidR="00DD7BF3" w:rsidRPr="00800406">
        <w:rPr>
          <w:rFonts w:cs="Arial"/>
          <w:sz w:val="24"/>
          <w:szCs w:val="24"/>
          <w:lang w:val="it-IT"/>
        </w:rPr>
        <w:t>,</w:t>
      </w:r>
      <w:r w:rsidR="00FF0805" w:rsidRPr="00800406">
        <w:rPr>
          <w:rFonts w:cs="Arial"/>
          <w:sz w:val="24"/>
          <w:szCs w:val="24"/>
          <w:lang w:val="it-IT"/>
        </w:rPr>
        <w:t xml:space="preserve"> impegnandosi ad effettuare l</w:t>
      </w:r>
      <w:r w:rsidR="00DC19C3">
        <w:rPr>
          <w:rFonts w:cs="Arial"/>
          <w:sz w:val="24"/>
          <w:szCs w:val="24"/>
          <w:lang w:val="it-IT"/>
        </w:rPr>
        <w:t>a</w:t>
      </w:r>
      <w:r w:rsidR="00FF0805" w:rsidRPr="00800406">
        <w:rPr>
          <w:rFonts w:cs="Arial"/>
          <w:sz w:val="24"/>
          <w:szCs w:val="24"/>
          <w:lang w:val="it-IT"/>
        </w:rPr>
        <w:t xml:space="preserve"> </w:t>
      </w:r>
      <w:r w:rsidR="00BE2CD9">
        <w:rPr>
          <w:rFonts w:cs="Arial"/>
          <w:sz w:val="24"/>
          <w:szCs w:val="24"/>
          <w:lang w:val="it-IT"/>
        </w:rPr>
        <w:t>D</w:t>
      </w:r>
      <w:r w:rsidR="00FF0805" w:rsidRPr="00800406">
        <w:rPr>
          <w:rFonts w:cs="Arial"/>
          <w:sz w:val="24"/>
          <w:szCs w:val="24"/>
          <w:lang w:val="it-IT"/>
        </w:rPr>
        <w:t>iscaric</w:t>
      </w:r>
      <w:r w:rsidR="00DC19C3">
        <w:rPr>
          <w:rFonts w:cs="Arial"/>
          <w:sz w:val="24"/>
          <w:szCs w:val="24"/>
          <w:lang w:val="it-IT"/>
        </w:rPr>
        <w:t>a</w:t>
      </w:r>
      <w:r w:rsidR="00FF0805" w:rsidRPr="00800406">
        <w:rPr>
          <w:rFonts w:cs="Arial"/>
          <w:sz w:val="24"/>
          <w:szCs w:val="24"/>
          <w:lang w:val="it-IT"/>
        </w:rPr>
        <w:t xml:space="preserve"> tra il </w:t>
      </w:r>
      <w:r w:rsidR="00986C5E">
        <w:rPr>
          <w:rFonts w:cs="Arial"/>
          <w:sz w:val="24"/>
          <w:szCs w:val="24"/>
          <w:lang w:val="it-IT"/>
        </w:rPr>
        <w:t>1</w:t>
      </w:r>
      <w:r w:rsidR="00BC2D82">
        <w:rPr>
          <w:rFonts w:cs="Arial"/>
          <w:sz w:val="24"/>
          <w:szCs w:val="24"/>
          <w:lang w:val="it-IT"/>
        </w:rPr>
        <w:t>°</w:t>
      </w:r>
      <w:r w:rsidR="00986C5E" w:rsidRPr="00800406">
        <w:rPr>
          <w:rFonts w:cs="Arial"/>
          <w:sz w:val="24"/>
          <w:szCs w:val="24"/>
          <w:lang w:val="it-IT"/>
        </w:rPr>
        <w:t xml:space="preserve"> </w:t>
      </w:r>
      <w:r w:rsidR="00986C5E">
        <w:rPr>
          <w:rFonts w:cs="Arial"/>
          <w:sz w:val="24"/>
          <w:szCs w:val="24"/>
          <w:lang w:val="it-IT"/>
        </w:rPr>
        <w:t xml:space="preserve">dicembre </w:t>
      </w:r>
      <w:r w:rsidR="00986C5E" w:rsidRPr="00800406">
        <w:rPr>
          <w:rFonts w:cs="Arial"/>
          <w:sz w:val="24"/>
          <w:szCs w:val="24"/>
          <w:lang w:val="it-IT"/>
        </w:rPr>
        <w:t>201</w:t>
      </w:r>
      <w:r w:rsidR="00900589">
        <w:rPr>
          <w:rFonts w:cs="Arial"/>
          <w:sz w:val="24"/>
          <w:szCs w:val="24"/>
          <w:lang w:val="it-IT"/>
        </w:rPr>
        <w:t>7</w:t>
      </w:r>
      <w:r w:rsidR="00986C5E" w:rsidRPr="00800406">
        <w:rPr>
          <w:rFonts w:cs="Arial"/>
          <w:sz w:val="24"/>
          <w:szCs w:val="24"/>
          <w:lang w:val="it-IT"/>
        </w:rPr>
        <w:t xml:space="preserve"> </w:t>
      </w:r>
      <w:r w:rsidR="00BE2CD9">
        <w:rPr>
          <w:rFonts w:cs="Arial"/>
          <w:sz w:val="24"/>
          <w:szCs w:val="24"/>
          <w:lang w:val="it-IT"/>
        </w:rPr>
        <w:t xml:space="preserve">e il </w:t>
      </w:r>
      <w:r w:rsidR="00FF0805" w:rsidRPr="00800406">
        <w:rPr>
          <w:rFonts w:cs="Arial"/>
          <w:sz w:val="24"/>
          <w:szCs w:val="24"/>
          <w:lang w:val="it-IT"/>
        </w:rPr>
        <w:t xml:space="preserve">31 </w:t>
      </w:r>
      <w:r w:rsidR="00BE2CD9">
        <w:rPr>
          <w:rFonts w:cs="Arial"/>
          <w:sz w:val="24"/>
          <w:szCs w:val="24"/>
          <w:lang w:val="it-IT"/>
        </w:rPr>
        <w:t xml:space="preserve">dicembre </w:t>
      </w:r>
      <w:r w:rsidR="00986C5E" w:rsidRPr="00800406">
        <w:rPr>
          <w:rFonts w:cs="Arial"/>
          <w:sz w:val="24"/>
          <w:szCs w:val="24"/>
          <w:lang w:val="it-IT"/>
        </w:rPr>
        <w:t>201</w:t>
      </w:r>
      <w:r w:rsidR="00900589">
        <w:rPr>
          <w:rFonts w:cs="Arial"/>
          <w:sz w:val="24"/>
          <w:szCs w:val="24"/>
          <w:lang w:val="it-IT"/>
        </w:rPr>
        <w:t>7</w:t>
      </w:r>
      <w:r w:rsidR="00FF0805" w:rsidRPr="00800406">
        <w:rPr>
          <w:rFonts w:cs="Arial"/>
          <w:sz w:val="24"/>
          <w:szCs w:val="24"/>
          <w:lang w:val="it-IT"/>
        </w:rPr>
        <w:t xml:space="preserve">. La </w:t>
      </w:r>
      <w:r w:rsidR="00DD7BF3" w:rsidRPr="00800406">
        <w:rPr>
          <w:rFonts w:cs="Arial"/>
          <w:sz w:val="24"/>
          <w:szCs w:val="24"/>
          <w:lang w:val="it-IT"/>
        </w:rPr>
        <w:t>Finestra di Arrivo relativa allo Slot di Discarica,</w:t>
      </w:r>
      <w:r w:rsidR="00FF0805" w:rsidRPr="00800406">
        <w:rPr>
          <w:rFonts w:cs="Arial"/>
          <w:sz w:val="24"/>
          <w:szCs w:val="24"/>
          <w:lang w:val="it-IT"/>
        </w:rPr>
        <w:t xml:space="preserve"> da effettuarsi entro il 31 </w:t>
      </w:r>
      <w:r w:rsidR="00BE2CD9">
        <w:rPr>
          <w:rFonts w:cs="Arial"/>
          <w:sz w:val="24"/>
          <w:szCs w:val="24"/>
          <w:lang w:val="it-IT"/>
        </w:rPr>
        <w:t>dicembre 201</w:t>
      </w:r>
      <w:r w:rsidR="00900589">
        <w:rPr>
          <w:rFonts w:cs="Arial"/>
          <w:sz w:val="24"/>
          <w:szCs w:val="24"/>
          <w:lang w:val="it-IT"/>
        </w:rPr>
        <w:t>7</w:t>
      </w:r>
      <w:r w:rsidR="00DD7BF3" w:rsidRPr="00800406">
        <w:rPr>
          <w:rFonts w:cs="Arial"/>
          <w:sz w:val="24"/>
          <w:szCs w:val="24"/>
          <w:lang w:val="it-IT"/>
        </w:rPr>
        <w:t>, sarà concordata tra le Parti con successiva comunicazione</w:t>
      </w:r>
      <w:r w:rsidRPr="00800406">
        <w:rPr>
          <w:rFonts w:cs="Arial"/>
          <w:sz w:val="24"/>
          <w:szCs w:val="24"/>
          <w:lang w:val="it-IT"/>
        </w:rPr>
        <w:t xml:space="preserve">; </w:t>
      </w:r>
    </w:p>
    <w:bookmarkEnd w:id="1"/>
    <w:p w:rsidR="00171557" w:rsidRPr="00800406" w:rsidRDefault="00171557" w:rsidP="00530264">
      <w:pPr>
        <w:pStyle w:val="Corpotesto"/>
        <w:numPr>
          <w:ilvl w:val="0"/>
          <w:numId w:val="2"/>
        </w:numPr>
        <w:spacing w:after="0"/>
        <w:ind w:hanging="720"/>
        <w:rPr>
          <w:rFonts w:cs="Arial"/>
          <w:sz w:val="24"/>
          <w:szCs w:val="24"/>
          <w:lang w:val="it-IT"/>
        </w:rPr>
      </w:pPr>
      <w:r w:rsidRPr="00800406">
        <w:rPr>
          <w:rFonts w:cs="Arial"/>
          <w:sz w:val="24"/>
          <w:szCs w:val="24"/>
          <w:lang w:val="it-IT"/>
        </w:rPr>
        <w:t xml:space="preserve">conformemente </w:t>
      </w:r>
      <w:r w:rsidR="00D54C73" w:rsidRPr="00800406">
        <w:rPr>
          <w:rFonts w:cs="Arial"/>
          <w:sz w:val="24"/>
          <w:szCs w:val="24"/>
          <w:lang w:val="it-IT"/>
        </w:rPr>
        <w:t>a quanto sopra</w:t>
      </w:r>
      <w:r w:rsidRPr="00800406">
        <w:rPr>
          <w:rFonts w:cs="Arial"/>
          <w:sz w:val="24"/>
          <w:szCs w:val="24"/>
          <w:lang w:val="it-IT"/>
        </w:rPr>
        <w:t xml:space="preserve">, il Cliente è quindi tenuto ad accettare, e il Gestore è obbligato a fornire, i servizi presso </w:t>
      </w:r>
      <w:r w:rsidR="00BE2CD9">
        <w:rPr>
          <w:rFonts w:cs="Arial"/>
          <w:sz w:val="24"/>
          <w:szCs w:val="24"/>
          <w:lang w:val="it-IT"/>
        </w:rPr>
        <w:t xml:space="preserve">il terminale </w:t>
      </w:r>
      <w:r w:rsidRPr="00800406">
        <w:rPr>
          <w:rFonts w:cs="Arial"/>
          <w:sz w:val="24"/>
          <w:szCs w:val="24"/>
          <w:lang w:val="it-IT"/>
        </w:rPr>
        <w:t>FSRU Toscana (</w:t>
      </w:r>
      <w:r w:rsidRPr="00800406">
        <w:rPr>
          <w:rFonts w:cs="Arial"/>
          <w:b/>
          <w:sz w:val="24"/>
          <w:szCs w:val="24"/>
          <w:lang w:val="it-IT"/>
        </w:rPr>
        <w:t>Terminale</w:t>
      </w:r>
      <w:r w:rsidRPr="00800406">
        <w:rPr>
          <w:rFonts w:cs="Arial"/>
          <w:sz w:val="24"/>
          <w:szCs w:val="24"/>
          <w:lang w:val="it-IT"/>
        </w:rPr>
        <w:t xml:space="preserve">) secondo le </w:t>
      </w:r>
      <w:r w:rsidRPr="00800406">
        <w:rPr>
          <w:rFonts w:cs="Arial"/>
          <w:sz w:val="24"/>
          <w:szCs w:val="24"/>
          <w:lang w:val="it-IT"/>
        </w:rPr>
        <w:lastRenderedPageBreak/>
        <w:t>condizioni del presente Contratto</w:t>
      </w:r>
      <w:r w:rsidR="007467B5">
        <w:rPr>
          <w:rFonts w:cs="Arial"/>
          <w:sz w:val="24"/>
          <w:szCs w:val="24"/>
          <w:lang w:val="it-IT"/>
        </w:rPr>
        <w:t xml:space="preserve"> e</w:t>
      </w:r>
      <w:r w:rsidR="007467B5" w:rsidRPr="00800406">
        <w:rPr>
          <w:rFonts w:cs="Arial"/>
          <w:sz w:val="24"/>
          <w:szCs w:val="24"/>
          <w:lang w:val="it-IT"/>
        </w:rPr>
        <w:t xml:space="preserve"> del Contratto per il Servizio</w:t>
      </w:r>
      <w:r w:rsidRPr="00800406">
        <w:rPr>
          <w:rFonts w:cs="Arial"/>
          <w:sz w:val="24"/>
          <w:szCs w:val="24"/>
          <w:lang w:val="it-IT"/>
        </w:rPr>
        <w:t xml:space="preserve">, relativamente allo Slot </w:t>
      </w:r>
      <w:r w:rsidR="003964EF" w:rsidRPr="00800406">
        <w:rPr>
          <w:rFonts w:cs="Arial"/>
          <w:sz w:val="24"/>
          <w:szCs w:val="24"/>
          <w:lang w:val="it-IT"/>
        </w:rPr>
        <w:t xml:space="preserve">di Discarica </w:t>
      </w:r>
      <w:r w:rsidRPr="00800406">
        <w:rPr>
          <w:rFonts w:cs="Arial"/>
          <w:sz w:val="24"/>
          <w:szCs w:val="24"/>
          <w:lang w:val="it-IT"/>
        </w:rPr>
        <w:t xml:space="preserve">allocato, e </w:t>
      </w:r>
    </w:p>
    <w:p w:rsidR="007D1DFC" w:rsidRPr="00800406" w:rsidRDefault="007D1DFC" w:rsidP="00530264">
      <w:pPr>
        <w:pStyle w:val="Corpotesto"/>
        <w:spacing w:after="0"/>
        <w:ind w:left="720"/>
        <w:rPr>
          <w:rFonts w:cs="Arial"/>
          <w:sz w:val="24"/>
          <w:szCs w:val="24"/>
          <w:lang w:val="it-IT"/>
        </w:rPr>
      </w:pPr>
    </w:p>
    <w:p w:rsidR="00171557" w:rsidRPr="00800406" w:rsidRDefault="00171557" w:rsidP="00530264">
      <w:pPr>
        <w:pStyle w:val="Corpotesto"/>
        <w:spacing w:after="0"/>
        <w:jc w:val="center"/>
        <w:rPr>
          <w:rFonts w:cs="Arial"/>
          <w:b/>
          <w:sz w:val="24"/>
          <w:szCs w:val="24"/>
          <w:lang w:val="it-IT"/>
        </w:rPr>
      </w:pPr>
      <w:r w:rsidRPr="00800406">
        <w:rPr>
          <w:rFonts w:cs="Arial"/>
          <w:b/>
          <w:sz w:val="24"/>
          <w:szCs w:val="24"/>
          <w:lang w:val="it-IT"/>
        </w:rPr>
        <w:t xml:space="preserve">IL CLIENTE E IL GESTORE ACCETTANO DI ESSERE GIURIDICAMENTE </w:t>
      </w:r>
    </w:p>
    <w:p w:rsidR="00171557" w:rsidRPr="00800406" w:rsidRDefault="00171557" w:rsidP="00530264">
      <w:pPr>
        <w:pStyle w:val="Corpotesto"/>
        <w:spacing w:after="0"/>
        <w:jc w:val="center"/>
        <w:rPr>
          <w:rFonts w:cs="Arial"/>
          <w:b/>
          <w:sz w:val="24"/>
          <w:szCs w:val="24"/>
          <w:lang w:val="it-IT"/>
        </w:rPr>
      </w:pPr>
      <w:r w:rsidRPr="00800406">
        <w:rPr>
          <w:rFonts w:cs="Arial"/>
          <w:b/>
          <w:sz w:val="24"/>
          <w:szCs w:val="24"/>
          <w:lang w:val="it-IT"/>
        </w:rPr>
        <w:t>VINCOLATI DA QUANTO SEGUE:</w:t>
      </w:r>
    </w:p>
    <w:p w:rsidR="00171557" w:rsidRPr="00800406" w:rsidRDefault="00171557" w:rsidP="00530264">
      <w:pPr>
        <w:pStyle w:val="Corpotesto"/>
        <w:spacing w:after="0"/>
        <w:rPr>
          <w:rFonts w:cs="Arial"/>
          <w:b/>
          <w:sz w:val="24"/>
          <w:szCs w:val="24"/>
          <w:lang w:val="it-IT"/>
        </w:rPr>
      </w:pPr>
    </w:p>
    <w:p w:rsidR="00171557" w:rsidRPr="00800406" w:rsidRDefault="00171557" w:rsidP="00530264">
      <w:pPr>
        <w:pStyle w:val="Titolo1"/>
        <w:spacing w:after="0" w:line="360" w:lineRule="auto"/>
        <w:rPr>
          <w:rFonts w:cs="Arial"/>
          <w:szCs w:val="24"/>
          <w:lang w:val="it-IT"/>
        </w:rPr>
      </w:pPr>
      <w:bookmarkStart w:id="3" w:name="_Ref242012355"/>
      <w:bookmarkStart w:id="4" w:name="_Toc277948800"/>
      <w:r w:rsidRPr="00800406">
        <w:rPr>
          <w:rFonts w:cs="Arial"/>
          <w:szCs w:val="24"/>
          <w:lang w:val="it-IT"/>
        </w:rPr>
        <w:t xml:space="preserve">Definizioni </w:t>
      </w:r>
      <w:bookmarkEnd w:id="3"/>
      <w:bookmarkEnd w:id="4"/>
      <w:r w:rsidRPr="00800406">
        <w:rPr>
          <w:rFonts w:cs="Arial"/>
          <w:szCs w:val="24"/>
          <w:lang w:val="it-IT"/>
        </w:rPr>
        <w:t>e criteri interprativi</w:t>
      </w:r>
    </w:p>
    <w:p w:rsidR="00AA5E1E" w:rsidRPr="00800406" w:rsidRDefault="00AA5E1E" w:rsidP="00AA5E1E">
      <w:pPr>
        <w:pStyle w:val="Body1"/>
        <w:rPr>
          <w:lang w:val="it-IT" w:eastAsia="en-US"/>
        </w:rPr>
      </w:pPr>
    </w:p>
    <w:p w:rsidR="00171557" w:rsidRPr="00800406" w:rsidRDefault="00171557" w:rsidP="008A4C43">
      <w:pPr>
        <w:pStyle w:val="Titolo2"/>
        <w:spacing w:after="0" w:line="360" w:lineRule="auto"/>
        <w:rPr>
          <w:sz w:val="24"/>
          <w:szCs w:val="24"/>
          <w:lang w:val="it-IT"/>
        </w:rPr>
      </w:pPr>
      <w:r w:rsidRPr="00800406">
        <w:rPr>
          <w:sz w:val="24"/>
          <w:szCs w:val="24"/>
          <w:lang w:val="it-IT"/>
        </w:rPr>
        <w:t>Definizioni</w:t>
      </w:r>
    </w:p>
    <w:p w:rsidR="00171557" w:rsidRPr="00800406" w:rsidRDefault="00171557" w:rsidP="008A4C43">
      <w:pPr>
        <w:pStyle w:val="Titolo2"/>
        <w:numPr>
          <w:ilvl w:val="0"/>
          <w:numId w:val="0"/>
        </w:numPr>
        <w:spacing w:after="0" w:line="360" w:lineRule="auto"/>
        <w:rPr>
          <w:b w:val="0"/>
          <w:sz w:val="24"/>
          <w:szCs w:val="24"/>
          <w:lang w:val="it-IT"/>
        </w:rPr>
      </w:pPr>
      <w:r w:rsidRPr="00800406">
        <w:rPr>
          <w:b w:val="0"/>
          <w:sz w:val="24"/>
          <w:szCs w:val="24"/>
          <w:lang w:val="it-IT"/>
        </w:rPr>
        <w:t>Salvo che non siano definiti diversamente, i seguenti termini in maiuscolo nel presente Contratto hanno il significato indicato nella Clausola 1.1.1 del Codice di Accesso</w:t>
      </w:r>
      <w:r w:rsidR="00BE2CD9">
        <w:rPr>
          <w:b w:val="0"/>
          <w:sz w:val="24"/>
          <w:szCs w:val="24"/>
          <w:lang w:val="it-IT"/>
        </w:rPr>
        <w:t xml:space="preserve"> e nella Procedura</w:t>
      </w:r>
      <w:r w:rsidR="003E69D6">
        <w:rPr>
          <w:b w:val="0"/>
          <w:sz w:val="24"/>
          <w:szCs w:val="24"/>
          <w:lang w:val="it-IT"/>
        </w:rPr>
        <w:t xml:space="preserve"> (ivi compresi i relativi allegati)</w:t>
      </w:r>
      <w:r w:rsidRPr="00800406">
        <w:rPr>
          <w:b w:val="0"/>
          <w:sz w:val="24"/>
          <w:szCs w:val="24"/>
          <w:lang w:val="it-IT"/>
        </w:rPr>
        <w:t>.</w:t>
      </w:r>
      <w:bookmarkStart w:id="5" w:name="_Ref260227265"/>
    </w:p>
    <w:p w:rsidR="00171557" w:rsidRPr="00800406" w:rsidRDefault="00171557" w:rsidP="008A4C43">
      <w:pPr>
        <w:pStyle w:val="Titolo3"/>
        <w:numPr>
          <w:ilvl w:val="0"/>
          <w:numId w:val="0"/>
        </w:numPr>
        <w:spacing w:after="0" w:line="360" w:lineRule="auto"/>
        <w:ind w:left="454" w:hanging="454"/>
        <w:rPr>
          <w:sz w:val="24"/>
          <w:szCs w:val="24"/>
          <w:lang w:val="it-IT"/>
        </w:rPr>
      </w:pPr>
      <w:r w:rsidRPr="00800406">
        <w:rPr>
          <w:sz w:val="24"/>
          <w:szCs w:val="24"/>
          <w:lang w:val="it-IT"/>
        </w:rPr>
        <w:t xml:space="preserve">Inoltre, i seguenti termini avranno il seguente significato: </w:t>
      </w:r>
    </w:p>
    <w:bookmarkEnd w:id="5"/>
    <w:p w:rsidR="00AA5E1E" w:rsidRPr="00800406" w:rsidRDefault="00AA5E1E" w:rsidP="00AA5E1E">
      <w:pPr>
        <w:pStyle w:val="Body3"/>
        <w:rPr>
          <w:lang w:val="it-IT"/>
        </w:rPr>
      </w:pPr>
    </w:p>
    <w:p w:rsidR="007D1DFC" w:rsidRPr="00800406" w:rsidRDefault="00171557" w:rsidP="007D1DFC">
      <w:pPr>
        <w:pStyle w:val="Body2"/>
        <w:spacing w:after="0" w:line="360" w:lineRule="auto"/>
        <w:rPr>
          <w:rFonts w:cs="Arial"/>
          <w:sz w:val="24"/>
          <w:szCs w:val="24"/>
          <w:lang w:val="it-IT"/>
        </w:rPr>
      </w:pPr>
      <w:r w:rsidRPr="00800406">
        <w:rPr>
          <w:rFonts w:cs="Arial"/>
          <w:b/>
          <w:sz w:val="24"/>
          <w:szCs w:val="24"/>
          <w:lang w:val="it-IT"/>
        </w:rPr>
        <w:t xml:space="preserve">Codice di Accesso: </w:t>
      </w:r>
      <w:r w:rsidRPr="00800406">
        <w:rPr>
          <w:rFonts w:cs="Arial"/>
          <w:sz w:val="24"/>
          <w:szCs w:val="24"/>
          <w:lang w:val="it-IT"/>
        </w:rPr>
        <w:t xml:space="preserve">è il Codice di Accesso pubblicato sul sito </w:t>
      </w:r>
      <w:r w:rsidRPr="00800406">
        <w:rPr>
          <w:rFonts w:cs="Arial"/>
          <w:i/>
          <w:sz w:val="24"/>
          <w:szCs w:val="24"/>
          <w:lang w:val="it-IT"/>
        </w:rPr>
        <w:t>web</w:t>
      </w:r>
      <w:r w:rsidRPr="00800406">
        <w:rPr>
          <w:rFonts w:cs="Arial"/>
          <w:sz w:val="24"/>
          <w:szCs w:val="24"/>
          <w:lang w:val="it-IT"/>
        </w:rPr>
        <w:t xml:space="preserve"> del Gestore (compresi i relativi Allegati), adottato dal Gestore in conformità alla Legge Applicabile; </w:t>
      </w:r>
    </w:p>
    <w:p w:rsidR="0094180E" w:rsidRPr="00EF1AC6" w:rsidRDefault="0094180E" w:rsidP="0094180E">
      <w:pPr>
        <w:pStyle w:val="Body3"/>
        <w:spacing w:after="0" w:line="360" w:lineRule="auto"/>
        <w:rPr>
          <w:rFonts w:cs="Arial"/>
          <w:sz w:val="24"/>
          <w:szCs w:val="24"/>
          <w:lang w:val="it-IT"/>
        </w:rPr>
      </w:pPr>
      <w:r w:rsidRPr="00EF1AC6">
        <w:rPr>
          <w:rFonts w:cs="Arial"/>
          <w:b/>
          <w:bCs/>
          <w:sz w:val="24"/>
          <w:szCs w:val="24"/>
          <w:lang w:val="it-IT"/>
        </w:rPr>
        <w:t>Comunicazione di Conferma:</w:t>
      </w:r>
      <w:r w:rsidRPr="00EF1AC6">
        <w:rPr>
          <w:rFonts w:cs="Arial"/>
          <w:bCs/>
          <w:sz w:val="24"/>
          <w:szCs w:val="24"/>
          <w:lang w:val="it-IT"/>
        </w:rPr>
        <w:t xml:space="preserve"> comunicazione di cui all’</w:t>
      </w:r>
      <w:r w:rsidRPr="00EF1AC6">
        <w:rPr>
          <w:rFonts w:cs="Arial"/>
          <w:sz w:val="24"/>
          <w:szCs w:val="24"/>
          <w:lang w:val="it-IT"/>
        </w:rPr>
        <w:t xml:space="preserve">Allegato 2, inviata dal Gestore al Cliente per confermare l’avvenuta allocazione dello </w:t>
      </w:r>
      <w:r w:rsidR="00533FFD">
        <w:rPr>
          <w:rFonts w:cs="Arial"/>
          <w:sz w:val="24"/>
          <w:szCs w:val="24"/>
          <w:lang w:val="it-IT"/>
        </w:rPr>
        <w:t>S</w:t>
      </w:r>
      <w:r w:rsidR="00533FFD" w:rsidRPr="00EF1AC6">
        <w:rPr>
          <w:rFonts w:cs="Arial"/>
          <w:sz w:val="24"/>
          <w:szCs w:val="24"/>
          <w:lang w:val="it-IT"/>
        </w:rPr>
        <w:t xml:space="preserve">lot </w:t>
      </w:r>
      <w:r w:rsidR="00533FFD">
        <w:rPr>
          <w:rFonts w:cs="Arial"/>
          <w:sz w:val="24"/>
          <w:szCs w:val="24"/>
          <w:lang w:val="it-IT"/>
        </w:rPr>
        <w:t xml:space="preserve">di Discarica </w:t>
      </w:r>
      <w:r w:rsidRPr="00EF1AC6">
        <w:rPr>
          <w:rFonts w:cs="Arial"/>
          <w:sz w:val="24"/>
          <w:szCs w:val="24"/>
          <w:lang w:val="it-IT"/>
        </w:rPr>
        <w:t xml:space="preserve">allocato a quest’ultimo; </w:t>
      </w:r>
    </w:p>
    <w:p w:rsidR="00171557" w:rsidRPr="00800406" w:rsidRDefault="00171557" w:rsidP="00530264">
      <w:pPr>
        <w:pStyle w:val="Body3"/>
        <w:spacing w:after="0" w:line="360" w:lineRule="auto"/>
        <w:rPr>
          <w:rFonts w:cs="Arial"/>
          <w:sz w:val="24"/>
          <w:szCs w:val="24"/>
          <w:lang w:val="it-IT"/>
        </w:rPr>
      </w:pPr>
      <w:r w:rsidRPr="00800406">
        <w:rPr>
          <w:rFonts w:cs="Arial"/>
          <w:b/>
          <w:bCs/>
          <w:sz w:val="24"/>
          <w:szCs w:val="24"/>
          <w:lang w:val="it-IT"/>
        </w:rPr>
        <w:t>Data di Efficacia:</w:t>
      </w:r>
      <w:r w:rsidRPr="00800406">
        <w:rPr>
          <w:rFonts w:cs="Arial"/>
          <w:bCs/>
          <w:sz w:val="24"/>
          <w:szCs w:val="24"/>
          <w:lang w:val="it-IT"/>
        </w:rPr>
        <w:t xml:space="preserve"> data d</w:t>
      </w:r>
      <w:r w:rsidR="00AA5E1E" w:rsidRPr="00800406">
        <w:rPr>
          <w:rFonts w:cs="Arial"/>
          <w:bCs/>
          <w:sz w:val="24"/>
          <w:szCs w:val="24"/>
          <w:lang w:val="it-IT"/>
        </w:rPr>
        <w:t>i firma del presente Contratto</w:t>
      </w:r>
      <w:r w:rsidRPr="00800406">
        <w:rPr>
          <w:rFonts w:cs="Arial"/>
          <w:sz w:val="24"/>
          <w:szCs w:val="24"/>
          <w:lang w:val="it-IT"/>
        </w:rPr>
        <w:t>;</w:t>
      </w:r>
    </w:p>
    <w:p w:rsidR="00171557" w:rsidRPr="00800406" w:rsidRDefault="00171557" w:rsidP="00530264">
      <w:pPr>
        <w:pStyle w:val="Body3"/>
        <w:spacing w:after="0" w:line="360" w:lineRule="auto"/>
        <w:rPr>
          <w:rFonts w:cs="Arial"/>
          <w:sz w:val="24"/>
          <w:szCs w:val="24"/>
          <w:lang w:val="it-IT"/>
        </w:rPr>
      </w:pPr>
      <w:r w:rsidRPr="00800406">
        <w:rPr>
          <w:rFonts w:cs="Arial"/>
          <w:b/>
          <w:bCs/>
          <w:sz w:val="24"/>
          <w:szCs w:val="24"/>
          <w:lang w:val="it-IT"/>
        </w:rPr>
        <w:t xml:space="preserve">Data di Scadenza: </w:t>
      </w:r>
      <w:r w:rsidR="007E5B68" w:rsidRPr="00800406">
        <w:rPr>
          <w:rFonts w:eastAsia="Batang" w:cs="Arial"/>
          <w:sz w:val="24"/>
          <w:szCs w:val="24"/>
          <w:lang w:val="it-IT"/>
        </w:rPr>
        <w:t xml:space="preserve">data di completamento della riconsegna del gas rigassificato, secondo le modalità definite </w:t>
      </w:r>
      <w:r w:rsidR="007E5B68" w:rsidRPr="00800406">
        <w:rPr>
          <w:rFonts w:eastAsia="Batang" w:cs="Arial"/>
          <w:bCs/>
          <w:sz w:val="24"/>
          <w:szCs w:val="24"/>
          <w:lang w:val="it-IT"/>
        </w:rPr>
        <w:t>al Codice di Accesso</w:t>
      </w:r>
      <w:r w:rsidR="007467B5" w:rsidRPr="007467B5">
        <w:rPr>
          <w:rFonts w:cs="Arial"/>
          <w:sz w:val="24"/>
          <w:szCs w:val="24"/>
          <w:lang w:val="it-IT"/>
        </w:rPr>
        <w:t xml:space="preserve"> </w:t>
      </w:r>
      <w:r w:rsidR="007467B5">
        <w:rPr>
          <w:rFonts w:cs="Arial"/>
          <w:sz w:val="24"/>
          <w:szCs w:val="24"/>
          <w:lang w:val="it-IT"/>
        </w:rPr>
        <w:t>e</w:t>
      </w:r>
      <w:r w:rsidR="007467B5" w:rsidRPr="00800406">
        <w:rPr>
          <w:rFonts w:cs="Arial"/>
          <w:sz w:val="24"/>
          <w:szCs w:val="24"/>
          <w:lang w:val="it-IT"/>
        </w:rPr>
        <w:t xml:space="preserve"> del Contratto per il Servizio</w:t>
      </w:r>
      <w:r w:rsidR="007467B5">
        <w:rPr>
          <w:rFonts w:cs="Arial"/>
          <w:sz w:val="24"/>
          <w:szCs w:val="24"/>
          <w:lang w:val="it-IT"/>
        </w:rPr>
        <w:t xml:space="preserve"> ove applicabili</w:t>
      </w:r>
      <w:r w:rsidR="007E5B68" w:rsidRPr="00800406">
        <w:rPr>
          <w:rFonts w:eastAsia="Batang" w:cs="Arial"/>
          <w:bCs/>
          <w:sz w:val="24"/>
          <w:szCs w:val="24"/>
          <w:lang w:val="it-IT"/>
        </w:rPr>
        <w:t xml:space="preserve">, </w:t>
      </w:r>
      <w:r w:rsidR="007E5B68" w:rsidRPr="00800406">
        <w:rPr>
          <w:rFonts w:eastAsia="Batang" w:cs="Arial"/>
          <w:sz w:val="24"/>
          <w:szCs w:val="24"/>
          <w:lang w:val="it-IT"/>
        </w:rPr>
        <w:t>in esecuzione del presente Contratto</w:t>
      </w:r>
      <w:r w:rsidR="0060382D">
        <w:rPr>
          <w:rFonts w:eastAsia="Batang" w:cs="Arial"/>
          <w:sz w:val="24"/>
          <w:szCs w:val="24"/>
          <w:lang w:val="it-IT"/>
        </w:rPr>
        <w:t xml:space="preserve"> e corrispondente </w:t>
      </w:r>
      <w:r w:rsidR="00325D42">
        <w:rPr>
          <w:rFonts w:eastAsia="Batang" w:cs="Arial"/>
          <w:sz w:val="24"/>
          <w:szCs w:val="24"/>
          <w:lang w:val="it-IT"/>
        </w:rPr>
        <w:t xml:space="preserve">con </w:t>
      </w:r>
      <w:r w:rsidR="0060382D">
        <w:rPr>
          <w:rFonts w:eastAsia="Batang" w:cs="Arial"/>
          <w:sz w:val="24"/>
          <w:szCs w:val="24"/>
          <w:lang w:val="it-IT"/>
        </w:rPr>
        <w:t>la durata del Servizio</w:t>
      </w:r>
      <w:r w:rsidRPr="00800406">
        <w:rPr>
          <w:rFonts w:cs="Arial"/>
          <w:sz w:val="24"/>
          <w:szCs w:val="24"/>
          <w:lang w:val="it-IT"/>
        </w:rPr>
        <w:t>;</w:t>
      </w:r>
    </w:p>
    <w:p w:rsidR="00171557" w:rsidRPr="00800406" w:rsidRDefault="00171557" w:rsidP="00530264">
      <w:pPr>
        <w:pStyle w:val="Body3"/>
        <w:spacing w:after="0" w:line="360" w:lineRule="auto"/>
        <w:rPr>
          <w:rFonts w:cs="Arial"/>
          <w:sz w:val="24"/>
          <w:szCs w:val="24"/>
          <w:lang w:val="it-IT"/>
        </w:rPr>
      </w:pPr>
      <w:r w:rsidRPr="00800406">
        <w:rPr>
          <w:rFonts w:cs="Arial"/>
          <w:b/>
          <w:sz w:val="24"/>
          <w:szCs w:val="24"/>
          <w:lang w:val="it-IT"/>
        </w:rPr>
        <w:t>Durata</w:t>
      </w:r>
      <w:r w:rsidRPr="00800406">
        <w:rPr>
          <w:rFonts w:cs="Arial"/>
          <w:sz w:val="24"/>
          <w:szCs w:val="24"/>
          <w:lang w:val="it-IT"/>
        </w:rPr>
        <w:t>: periodo a partire dalla Data di Effic</w:t>
      </w:r>
      <w:r w:rsidR="00282438">
        <w:rPr>
          <w:rFonts w:cs="Arial"/>
          <w:sz w:val="24"/>
          <w:szCs w:val="24"/>
          <w:lang w:val="it-IT"/>
        </w:rPr>
        <w:t>acia fino alla Data di Scadenza;</w:t>
      </w:r>
    </w:p>
    <w:p w:rsidR="00171557" w:rsidRDefault="00171557" w:rsidP="00530264">
      <w:pPr>
        <w:pStyle w:val="Body3"/>
        <w:spacing w:after="0" w:line="360" w:lineRule="auto"/>
        <w:rPr>
          <w:rFonts w:cs="Arial"/>
          <w:sz w:val="24"/>
          <w:szCs w:val="24"/>
          <w:lang w:val="it-IT"/>
        </w:rPr>
      </w:pPr>
      <w:r w:rsidRPr="00800406">
        <w:rPr>
          <w:rFonts w:cs="Arial"/>
          <w:b/>
          <w:bCs/>
          <w:sz w:val="24"/>
          <w:szCs w:val="24"/>
          <w:lang w:val="it-IT"/>
        </w:rPr>
        <w:t xml:space="preserve">Prezzo dello Slot: </w:t>
      </w:r>
      <w:r w:rsidRPr="00800406">
        <w:rPr>
          <w:rFonts w:cs="Arial"/>
          <w:sz w:val="24"/>
          <w:szCs w:val="24"/>
          <w:lang w:val="it-IT"/>
        </w:rPr>
        <w:t xml:space="preserve">sarà </w:t>
      </w:r>
      <w:r w:rsidR="00BE2CD9">
        <w:rPr>
          <w:rFonts w:cs="Arial"/>
          <w:sz w:val="24"/>
          <w:szCs w:val="24"/>
          <w:lang w:val="it-IT"/>
        </w:rPr>
        <w:t xml:space="preserve">calcolato </w:t>
      </w:r>
      <w:r w:rsidR="00560555">
        <w:rPr>
          <w:rFonts w:cs="Arial"/>
          <w:sz w:val="24"/>
          <w:szCs w:val="24"/>
          <w:lang w:val="it-IT"/>
        </w:rPr>
        <w:t>in base alle tariffe per il servizio di rigassificazione cosi come approvate dall’</w:t>
      </w:r>
      <w:r w:rsidR="000803B2">
        <w:rPr>
          <w:rFonts w:cs="Arial"/>
          <w:sz w:val="24"/>
          <w:szCs w:val="24"/>
          <w:lang w:val="it-IT"/>
        </w:rPr>
        <w:t>Autorità per l’energia elettrica il gas e il sistema idrico (</w:t>
      </w:r>
      <w:r w:rsidR="000803B2" w:rsidRPr="000803B2">
        <w:rPr>
          <w:rFonts w:cs="Arial"/>
          <w:b/>
          <w:sz w:val="24"/>
          <w:szCs w:val="24"/>
          <w:lang w:val="it-IT"/>
        </w:rPr>
        <w:t>AEEGSI</w:t>
      </w:r>
      <w:r w:rsidR="000803B2">
        <w:rPr>
          <w:rFonts w:cs="Arial"/>
          <w:sz w:val="24"/>
          <w:szCs w:val="24"/>
          <w:lang w:val="it-IT"/>
        </w:rPr>
        <w:t>)</w:t>
      </w:r>
      <w:r w:rsidR="00282438">
        <w:rPr>
          <w:rFonts w:cs="Arial"/>
          <w:sz w:val="24"/>
          <w:szCs w:val="24"/>
          <w:lang w:val="it-IT"/>
        </w:rPr>
        <w:t>;</w:t>
      </w:r>
    </w:p>
    <w:p w:rsidR="00025B8C" w:rsidRPr="00BD1606" w:rsidRDefault="00025B8C" w:rsidP="00530264">
      <w:pPr>
        <w:pStyle w:val="Body3"/>
        <w:spacing w:after="0" w:line="360" w:lineRule="auto"/>
        <w:rPr>
          <w:rFonts w:cs="Arial"/>
          <w:sz w:val="24"/>
          <w:szCs w:val="24"/>
          <w:lang w:val="it-IT"/>
        </w:rPr>
      </w:pPr>
      <w:r w:rsidRPr="00BD1606">
        <w:rPr>
          <w:rFonts w:cs="Arial"/>
          <w:b/>
          <w:sz w:val="24"/>
          <w:szCs w:val="24"/>
          <w:lang w:val="it-IT"/>
        </w:rPr>
        <w:t>Quantitativi</w:t>
      </w:r>
      <w:r w:rsidRPr="00BD1606">
        <w:rPr>
          <w:rFonts w:cs="Arial"/>
          <w:sz w:val="24"/>
          <w:szCs w:val="24"/>
          <w:lang w:val="it-IT"/>
        </w:rPr>
        <w:t xml:space="preserve"> </w:t>
      </w:r>
      <w:r w:rsidRPr="00BD1606">
        <w:rPr>
          <w:rFonts w:cs="Arial"/>
          <w:b/>
          <w:sz w:val="24"/>
          <w:szCs w:val="24"/>
          <w:lang w:val="it-IT"/>
        </w:rPr>
        <w:t xml:space="preserve">PS: </w:t>
      </w:r>
      <w:r w:rsidRPr="00BD1606">
        <w:rPr>
          <w:rFonts w:cs="Arial"/>
          <w:sz w:val="24"/>
          <w:szCs w:val="24"/>
          <w:lang w:val="it-IT"/>
        </w:rPr>
        <w:t>quantitativi oggetto del Contratto per il Servizio</w:t>
      </w:r>
      <w:r w:rsidR="00282438" w:rsidRPr="00BD1606">
        <w:rPr>
          <w:rFonts w:cs="Arial"/>
          <w:sz w:val="24"/>
          <w:szCs w:val="24"/>
          <w:lang w:val="it-IT"/>
        </w:rPr>
        <w:t>;</w:t>
      </w:r>
    </w:p>
    <w:p w:rsidR="00171557" w:rsidRDefault="00025B8C" w:rsidP="00530264">
      <w:pPr>
        <w:pStyle w:val="Body3"/>
        <w:spacing w:after="0" w:line="360" w:lineRule="auto"/>
        <w:rPr>
          <w:rFonts w:cs="Arial"/>
          <w:sz w:val="24"/>
          <w:szCs w:val="24"/>
          <w:lang w:val="it-IT"/>
        </w:rPr>
      </w:pPr>
      <w:r w:rsidRPr="00BD1606">
        <w:rPr>
          <w:rFonts w:cs="Arial"/>
          <w:b/>
          <w:sz w:val="24"/>
          <w:szCs w:val="24"/>
          <w:lang w:val="it-IT"/>
        </w:rPr>
        <w:t>Quantitativi Extra PS:</w:t>
      </w:r>
      <w:r w:rsidRPr="00BD1606">
        <w:rPr>
          <w:rFonts w:cs="Arial"/>
          <w:sz w:val="24"/>
          <w:szCs w:val="24"/>
          <w:lang w:val="it-IT"/>
        </w:rPr>
        <w:t xml:space="preserve"> quantitativi eccedenti i Quantitativi PS che il Cliente intende Scaricare presso il Terminale </w:t>
      </w:r>
      <w:r w:rsidR="00282438" w:rsidRPr="00BD1606">
        <w:rPr>
          <w:rFonts w:cs="Arial"/>
          <w:sz w:val="24"/>
          <w:szCs w:val="24"/>
          <w:lang w:val="it-IT"/>
        </w:rPr>
        <w:t>nella stessa Discarica e, congiuntamente ai Quantitativi PS, oggetto del presente Contratto.</w:t>
      </w:r>
    </w:p>
    <w:p w:rsidR="00282438" w:rsidRPr="00800406" w:rsidRDefault="00282438" w:rsidP="00530264">
      <w:pPr>
        <w:pStyle w:val="Body3"/>
        <w:spacing w:after="0" w:line="360" w:lineRule="auto"/>
        <w:rPr>
          <w:rFonts w:cs="Arial"/>
          <w:b/>
          <w:bCs/>
          <w:sz w:val="24"/>
          <w:szCs w:val="24"/>
          <w:lang w:val="it-IT"/>
        </w:rPr>
      </w:pPr>
    </w:p>
    <w:p w:rsidR="00171557" w:rsidRPr="00800406" w:rsidRDefault="00171557" w:rsidP="00530264">
      <w:pPr>
        <w:pStyle w:val="Titolo2"/>
        <w:spacing w:after="0" w:line="360" w:lineRule="auto"/>
        <w:rPr>
          <w:sz w:val="24"/>
          <w:szCs w:val="24"/>
          <w:lang w:val="it-IT"/>
        </w:rPr>
      </w:pPr>
      <w:r w:rsidRPr="00800406">
        <w:rPr>
          <w:sz w:val="24"/>
          <w:szCs w:val="24"/>
          <w:lang w:val="it-IT"/>
        </w:rPr>
        <w:t>Interpretazione</w:t>
      </w:r>
    </w:p>
    <w:p w:rsidR="00171557" w:rsidRPr="00800406" w:rsidRDefault="00171557" w:rsidP="00530264">
      <w:pPr>
        <w:pStyle w:val="Titolo3"/>
        <w:tabs>
          <w:tab w:val="clear" w:pos="454"/>
        </w:tabs>
        <w:spacing w:after="0" w:line="360" w:lineRule="auto"/>
        <w:rPr>
          <w:sz w:val="24"/>
          <w:szCs w:val="24"/>
          <w:lang w:val="it-IT"/>
        </w:rPr>
      </w:pPr>
      <w:r w:rsidRPr="00800406">
        <w:rPr>
          <w:sz w:val="24"/>
          <w:szCs w:val="24"/>
          <w:lang w:val="it-IT"/>
        </w:rPr>
        <w:t>Il presente Contratto comprende i seguenti documenti che devono essere interpretati congiuntamente come un unico contratto e, in caso di conflitto, la priorità è assegnata nel seguente ordine, con l’eccezione di quei casi in cui le disposizioni del Codice di Accesso dovranno prevalere in base alla Legge Applicabile o su richiesta dell’</w:t>
      </w:r>
      <w:r w:rsidR="000803B2">
        <w:rPr>
          <w:sz w:val="24"/>
          <w:szCs w:val="24"/>
          <w:lang w:val="it-IT"/>
        </w:rPr>
        <w:t>AEEGSI</w:t>
      </w:r>
      <w:r w:rsidRPr="00800406">
        <w:rPr>
          <w:sz w:val="24"/>
          <w:szCs w:val="24"/>
          <w:lang w:val="it-IT"/>
        </w:rPr>
        <w:t>:</w:t>
      </w:r>
    </w:p>
    <w:p w:rsidR="00171557" w:rsidRPr="00800406" w:rsidRDefault="000803B2" w:rsidP="00530264">
      <w:pPr>
        <w:pStyle w:val="Titolo4"/>
        <w:numPr>
          <w:ilvl w:val="3"/>
          <w:numId w:val="4"/>
        </w:numPr>
        <w:spacing w:after="0" w:line="360" w:lineRule="auto"/>
        <w:rPr>
          <w:rFonts w:cs="Arial"/>
          <w:sz w:val="24"/>
          <w:szCs w:val="24"/>
          <w:lang w:val="it-IT"/>
        </w:rPr>
      </w:pPr>
      <w:r>
        <w:rPr>
          <w:rFonts w:cs="Arial"/>
          <w:sz w:val="24"/>
          <w:szCs w:val="24"/>
          <w:lang w:val="it-IT"/>
        </w:rPr>
        <w:t xml:space="preserve">La Procedura compreso l’allegato </w:t>
      </w:r>
      <w:r w:rsidR="00A40FA9" w:rsidRPr="00800406">
        <w:rPr>
          <w:rFonts w:cs="Arial"/>
          <w:sz w:val="24"/>
          <w:szCs w:val="24"/>
          <w:lang w:val="it-IT"/>
        </w:rPr>
        <w:t>Contratto per il Servizio stipulato in data [•]</w:t>
      </w:r>
      <w:r w:rsidR="00171557" w:rsidRPr="00800406">
        <w:rPr>
          <w:rFonts w:cs="Arial"/>
          <w:sz w:val="24"/>
          <w:szCs w:val="24"/>
          <w:lang w:val="it-IT"/>
        </w:rPr>
        <w:t>;</w:t>
      </w:r>
    </w:p>
    <w:p w:rsidR="00171557" w:rsidRPr="00800406" w:rsidRDefault="00171557" w:rsidP="00530264">
      <w:pPr>
        <w:pStyle w:val="Titolo4"/>
        <w:spacing w:after="0" w:line="360" w:lineRule="auto"/>
        <w:rPr>
          <w:rFonts w:cs="Arial"/>
          <w:sz w:val="24"/>
          <w:szCs w:val="24"/>
          <w:lang w:val="it-IT"/>
        </w:rPr>
      </w:pPr>
      <w:r w:rsidRPr="00800406">
        <w:rPr>
          <w:rFonts w:cs="Arial"/>
          <w:sz w:val="24"/>
          <w:szCs w:val="24"/>
          <w:lang w:val="it-IT"/>
        </w:rPr>
        <w:t xml:space="preserve">il Codice di Accesso, che qui si intende integralmente richiamato. </w:t>
      </w:r>
    </w:p>
    <w:p w:rsidR="00171557" w:rsidRPr="00800406" w:rsidRDefault="00171557" w:rsidP="00530264">
      <w:pPr>
        <w:pStyle w:val="Titolo3"/>
        <w:spacing w:after="0" w:line="360" w:lineRule="auto"/>
        <w:rPr>
          <w:sz w:val="24"/>
          <w:szCs w:val="24"/>
          <w:lang w:val="it-IT"/>
        </w:rPr>
      </w:pPr>
      <w:r w:rsidRPr="00800406">
        <w:rPr>
          <w:sz w:val="24"/>
          <w:szCs w:val="24"/>
          <w:lang w:val="it-IT"/>
        </w:rPr>
        <w:t>Il presente Contratto sarà interpretato ai sensi delle disposizioni di cui alla Clausola 1.1.2. del Codice di Accesso.</w:t>
      </w:r>
    </w:p>
    <w:p w:rsidR="00171557" w:rsidRPr="00800406" w:rsidRDefault="00171557" w:rsidP="00530264">
      <w:pPr>
        <w:pStyle w:val="Titolo3"/>
        <w:spacing w:after="0" w:line="360" w:lineRule="auto"/>
        <w:rPr>
          <w:sz w:val="24"/>
          <w:szCs w:val="24"/>
          <w:lang w:val="it-IT"/>
        </w:rPr>
      </w:pPr>
      <w:r w:rsidRPr="00800406">
        <w:rPr>
          <w:sz w:val="24"/>
          <w:szCs w:val="24"/>
          <w:lang w:val="it-IT"/>
        </w:rPr>
        <w:t xml:space="preserve">Ai fini del presente Contratto, la definizione di Cliente non è da intendersi quale Utente di Foundation </w:t>
      </w:r>
      <w:proofErr w:type="spellStart"/>
      <w:r w:rsidRPr="00800406">
        <w:rPr>
          <w:sz w:val="24"/>
          <w:szCs w:val="24"/>
          <w:lang w:val="it-IT"/>
        </w:rPr>
        <w:t>Capacity</w:t>
      </w:r>
      <w:proofErr w:type="spellEnd"/>
      <w:r w:rsidRPr="00800406">
        <w:rPr>
          <w:sz w:val="24"/>
          <w:szCs w:val="24"/>
          <w:lang w:val="it-IT"/>
        </w:rPr>
        <w:t xml:space="preserve">. </w:t>
      </w:r>
    </w:p>
    <w:p w:rsidR="00171557" w:rsidRPr="00800406" w:rsidRDefault="00171557" w:rsidP="00530264">
      <w:pPr>
        <w:pStyle w:val="Body3"/>
        <w:rPr>
          <w:rFonts w:cs="Arial"/>
          <w:sz w:val="24"/>
          <w:szCs w:val="24"/>
          <w:lang w:val="it-IT"/>
        </w:rPr>
      </w:pPr>
    </w:p>
    <w:p w:rsidR="00171557" w:rsidRPr="00800406" w:rsidRDefault="00171557" w:rsidP="00530264">
      <w:pPr>
        <w:pStyle w:val="Titolo1"/>
        <w:spacing w:after="0" w:line="360" w:lineRule="auto"/>
        <w:rPr>
          <w:rFonts w:cs="Arial"/>
          <w:szCs w:val="24"/>
          <w:lang w:val="it-IT"/>
        </w:rPr>
      </w:pPr>
      <w:r w:rsidRPr="00800406">
        <w:rPr>
          <w:rFonts w:cs="Arial"/>
          <w:szCs w:val="24"/>
          <w:lang w:val="it-IT"/>
        </w:rPr>
        <w:t>Oggetto e Durata</w:t>
      </w:r>
    </w:p>
    <w:p w:rsidR="007D1DFC" w:rsidRPr="00800406" w:rsidRDefault="007D1DFC" w:rsidP="007D1DFC">
      <w:pPr>
        <w:pStyle w:val="Body1"/>
        <w:rPr>
          <w:lang w:val="it-IT" w:eastAsia="en-US"/>
        </w:rPr>
      </w:pPr>
    </w:p>
    <w:p w:rsidR="00171557" w:rsidRPr="00800406" w:rsidRDefault="00171557" w:rsidP="00900589">
      <w:pPr>
        <w:pStyle w:val="Titolo2"/>
        <w:tabs>
          <w:tab w:val="clear" w:pos="454"/>
        </w:tabs>
        <w:spacing w:after="0" w:line="360" w:lineRule="auto"/>
        <w:ind w:left="567" w:hanging="170"/>
        <w:rPr>
          <w:sz w:val="24"/>
          <w:szCs w:val="24"/>
          <w:lang w:val="it-IT"/>
        </w:rPr>
      </w:pPr>
      <w:bookmarkStart w:id="6" w:name="_Ref133994499"/>
      <w:r w:rsidRPr="00800406">
        <w:rPr>
          <w:sz w:val="24"/>
          <w:szCs w:val="24"/>
          <w:lang w:val="it-IT"/>
        </w:rPr>
        <w:t>Oggetto</w:t>
      </w:r>
    </w:p>
    <w:p w:rsidR="00171557" w:rsidRPr="00800406" w:rsidRDefault="00171557" w:rsidP="00E719F2">
      <w:pPr>
        <w:pStyle w:val="Body2"/>
        <w:spacing w:after="0" w:line="360" w:lineRule="auto"/>
        <w:rPr>
          <w:rFonts w:cs="Arial"/>
          <w:sz w:val="24"/>
          <w:szCs w:val="24"/>
          <w:lang w:val="it-IT"/>
        </w:rPr>
      </w:pPr>
      <w:r w:rsidRPr="00800406">
        <w:rPr>
          <w:rFonts w:cs="Arial"/>
          <w:sz w:val="24"/>
          <w:szCs w:val="24"/>
          <w:lang w:val="it-IT"/>
        </w:rPr>
        <w:t xml:space="preserve">Il Gestore alloca all'Utente </w:t>
      </w:r>
      <w:r w:rsidR="00B824BF" w:rsidRPr="00800406">
        <w:rPr>
          <w:rFonts w:cs="Arial"/>
          <w:sz w:val="24"/>
          <w:szCs w:val="24"/>
          <w:lang w:val="it-IT"/>
        </w:rPr>
        <w:t>lo</w:t>
      </w:r>
      <w:r w:rsidR="007461E0" w:rsidRPr="00800406">
        <w:rPr>
          <w:rFonts w:cs="Arial"/>
          <w:sz w:val="24"/>
          <w:szCs w:val="24"/>
          <w:lang w:val="it-IT"/>
        </w:rPr>
        <w:t xml:space="preserve"> Slot</w:t>
      </w:r>
      <w:r w:rsidR="00B824BF" w:rsidRPr="00800406">
        <w:rPr>
          <w:rFonts w:cs="Arial"/>
          <w:sz w:val="24"/>
          <w:szCs w:val="24"/>
          <w:lang w:val="it-IT"/>
        </w:rPr>
        <w:t xml:space="preserve"> </w:t>
      </w:r>
      <w:r w:rsidR="00533FFD">
        <w:rPr>
          <w:rFonts w:cs="Arial"/>
          <w:sz w:val="24"/>
          <w:szCs w:val="24"/>
          <w:lang w:val="it-IT"/>
        </w:rPr>
        <w:t>di Discarica</w:t>
      </w:r>
      <w:r w:rsidRPr="00800406">
        <w:rPr>
          <w:rFonts w:cs="Arial"/>
          <w:sz w:val="24"/>
          <w:szCs w:val="24"/>
          <w:lang w:val="it-IT"/>
        </w:rPr>
        <w:t xml:space="preserve"> in conformità alle quantità indicate dall'Utente nella </w:t>
      </w:r>
      <w:r w:rsidR="00A40FA9" w:rsidRPr="00800406">
        <w:rPr>
          <w:rFonts w:cs="Arial"/>
          <w:sz w:val="24"/>
          <w:szCs w:val="24"/>
          <w:lang w:val="it-IT"/>
        </w:rPr>
        <w:t>propria offerta</w:t>
      </w:r>
      <w:r w:rsidR="007461E0" w:rsidRPr="00800406">
        <w:rPr>
          <w:rFonts w:cs="Arial"/>
          <w:sz w:val="24"/>
          <w:szCs w:val="24"/>
          <w:lang w:val="it-IT"/>
        </w:rPr>
        <w:t xml:space="preserve"> ed aggiudicate in esito alla Procedura</w:t>
      </w:r>
      <w:r w:rsidR="00BD1606">
        <w:rPr>
          <w:rFonts w:cs="Arial"/>
          <w:sz w:val="24"/>
          <w:szCs w:val="24"/>
          <w:lang w:val="it-IT"/>
        </w:rPr>
        <w:t xml:space="preserve"> e a</w:t>
      </w:r>
      <w:r w:rsidR="00F520E5">
        <w:rPr>
          <w:rFonts w:cs="Arial"/>
          <w:sz w:val="24"/>
          <w:szCs w:val="24"/>
          <w:lang w:val="it-IT"/>
        </w:rPr>
        <w:t>d</w:t>
      </w:r>
      <w:r w:rsidR="00BD1606">
        <w:rPr>
          <w:rFonts w:cs="Arial"/>
          <w:sz w:val="24"/>
          <w:szCs w:val="24"/>
          <w:lang w:val="it-IT"/>
        </w:rPr>
        <w:t xml:space="preserve"> eventuali </w:t>
      </w:r>
      <w:r w:rsidR="00BD1606" w:rsidRPr="00BD1606">
        <w:rPr>
          <w:rFonts w:cs="Arial"/>
          <w:sz w:val="24"/>
          <w:szCs w:val="24"/>
          <w:lang w:val="it-IT"/>
        </w:rPr>
        <w:t>Quantitativi Extra PS</w:t>
      </w:r>
      <w:r w:rsidR="00325D42">
        <w:rPr>
          <w:rFonts w:cs="Arial"/>
          <w:sz w:val="24"/>
          <w:szCs w:val="24"/>
          <w:lang w:val="it-IT"/>
        </w:rPr>
        <w:t>.</w:t>
      </w:r>
    </w:p>
    <w:p w:rsidR="00171557" w:rsidRPr="00800406" w:rsidRDefault="00171557" w:rsidP="00E719F2">
      <w:pPr>
        <w:pStyle w:val="Titolo2"/>
        <w:numPr>
          <w:ilvl w:val="0"/>
          <w:numId w:val="0"/>
        </w:numPr>
        <w:spacing w:after="0" w:line="360" w:lineRule="auto"/>
        <w:ind w:left="454"/>
        <w:rPr>
          <w:sz w:val="24"/>
          <w:szCs w:val="24"/>
          <w:lang w:val="it-IT"/>
        </w:rPr>
      </w:pPr>
    </w:p>
    <w:p w:rsidR="00171557" w:rsidRPr="00800406" w:rsidRDefault="00171557" w:rsidP="00BD1606">
      <w:pPr>
        <w:pStyle w:val="Titolo2"/>
        <w:tabs>
          <w:tab w:val="clear" w:pos="454"/>
        </w:tabs>
        <w:spacing w:after="0" w:line="360" w:lineRule="auto"/>
        <w:ind w:left="567" w:hanging="170"/>
        <w:rPr>
          <w:sz w:val="24"/>
          <w:szCs w:val="24"/>
          <w:lang w:val="it-IT"/>
        </w:rPr>
      </w:pPr>
      <w:r w:rsidRPr="00800406">
        <w:rPr>
          <w:sz w:val="24"/>
          <w:szCs w:val="24"/>
          <w:lang w:val="it-IT"/>
        </w:rPr>
        <w:t>Durata del presente Contratto di Capacità</w:t>
      </w:r>
    </w:p>
    <w:p w:rsidR="00171557" w:rsidRPr="00800406" w:rsidRDefault="00171557" w:rsidP="00E719F2">
      <w:pPr>
        <w:pStyle w:val="Body2"/>
        <w:spacing w:after="0" w:line="360" w:lineRule="auto"/>
        <w:rPr>
          <w:rFonts w:cs="Arial"/>
          <w:sz w:val="24"/>
          <w:szCs w:val="24"/>
          <w:lang w:val="it-IT"/>
        </w:rPr>
      </w:pPr>
      <w:r w:rsidRPr="00800406">
        <w:rPr>
          <w:rFonts w:cs="Arial"/>
          <w:sz w:val="24"/>
          <w:szCs w:val="24"/>
          <w:lang w:val="it-IT"/>
        </w:rPr>
        <w:t xml:space="preserve">Il presente Contratto entrerà in vigore alla Data di Efficacia, e rimarrà in vigore per tutta la restante parte della sua Durata. Fatto salvo quanto sopra, il Cliente e il Gestore sono vincolati dal presente Contratto a decorrere dalla Data di Efficacia. </w:t>
      </w:r>
    </w:p>
    <w:p w:rsidR="00171557" w:rsidRPr="00800406" w:rsidRDefault="00171557" w:rsidP="00530264">
      <w:pPr>
        <w:pStyle w:val="Body2"/>
        <w:spacing w:after="0" w:line="360" w:lineRule="auto"/>
        <w:rPr>
          <w:rFonts w:cs="Arial"/>
          <w:sz w:val="24"/>
          <w:szCs w:val="24"/>
          <w:lang w:val="it-IT"/>
        </w:rPr>
      </w:pPr>
    </w:p>
    <w:p w:rsidR="00171557" w:rsidRPr="00800406" w:rsidRDefault="00171557" w:rsidP="00530264">
      <w:pPr>
        <w:pStyle w:val="Titolo1"/>
        <w:spacing w:after="0" w:line="360" w:lineRule="auto"/>
        <w:rPr>
          <w:rFonts w:cs="Arial"/>
          <w:szCs w:val="24"/>
          <w:lang w:val="it-IT"/>
        </w:rPr>
      </w:pPr>
      <w:bookmarkStart w:id="7" w:name="_Toc277948805"/>
      <w:bookmarkEnd w:id="6"/>
      <w:r w:rsidRPr="00800406">
        <w:rPr>
          <w:rFonts w:cs="Arial"/>
          <w:szCs w:val="24"/>
          <w:lang w:val="it-IT"/>
        </w:rPr>
        <w:t xml:space="preserve">Slot e Servizi correlati </w:t>
      </w:r>
    </w:p>
    <w:p w:rsidR="00171557" w:rsidRDefault="00171557" w:rsidP="00530264">
      <w:pPr>
        <w:pStyle w:val="Body2"/>
        <w:spacing w:after="0" w:line="360" w:lineRule="auto"/>
        <w:rPr>
          <w:rFonts w:cs="Arial"/>
          <w:sz w:val="24"/>
          <w:szCs w:val="24"/>
          <w:lang w:val="it-IT"/>
        </w:rPr>
      </w:pPr>
      <w:r w:rsidRPr="00800406">
        <w:rPr>
          <w:rFonts w:cs="Arial"/>
          <w:sz w:val="24"/>
          <w:szCs w:val="24"/>
          <w:lang w:val="it-IT"/>
        </w:rPr>
        <w:t xml:space="preserve">Il Gestore fornirà i Servizi al Cliente limitatamente allo </w:t>
      </w:r>
      <w:r w:rsidR="0035396E">
        <w:rPr>
          <w:rFonts w:cs="Arial"/>
          <w:sz w:val="24"/>
          <w:szCs w:val="24"/>
          <w:lang w:val="it-IT"/>
        </w:rPr>
        <w:t>S</w:t>
      </w:r>
      <w:r w:rsidRPr="00800406">
        <w:rPr>
          <w:rFonts w:cs="Arial"/>
          <w:sz w:val="24"/>
          <w:szCs w:val="24"/>
          <w:lang w:val="it-IT"/>
        </w:rPr>
        <w:t xml:space="preserve">lot </w:t>
      </w:r>
      <w:r w:rsidR="0035396E">
        <w:rPr>
          <w:rFonts w:cs="Arial"/>
          <w:sz w:val="24"/>
          <w:szCs w:val="24"/>
          <w:lang w:val="it-IT"/>
        </w:rPr>
        <w:t xml:space="preserve">di Discarica </w:t>
      </w:r>
      <w:r w:rsidRPr="00800406">
        <w:rPr>
          <w:rFonts w:cs="Arial"/>
          <w:sz w:val="24"/>
          <w:szCs w:val="24"/>
          <w:lang w:val="it-IT"/>
        </w:rPr>
        <w:t xml:space="preserve">che </w:t>
      </w:r>
      <w:r w:rsidR="00986C5E">
        <w:rPr>
          <w:rFonts w:cs="Arial"/>
          <w:sz w:val="24"/>
          <w:szCs w:val="24"/>
          <w:lang w:val="it-IT"/>
        </w:rPr>
        <w:t>è</w:t>
      </w:r>
      <w:r w:rsidR="00986C5E" w:rsidRPr="00800406">
        <w:rPr>
          <w:rFonts w:cs="Arial"/>
          <w:sz w:val="24"/>
          <w:szCs w:val="24"/>
          <w:lang w:val="it-IT"/>
        </w:rPr>
        <w:t xml:space="preserve"> </w:t>
      </w:r>
      <w:r w:rsidRPr="00800406">
        <w:rPr>
          <w:rFonts w:cs="Arial"/>
          <w:sz w:val="24"/>
          <w:szCs w:val="24"/>
          <w:lang w:val="it-IT"/>
        </w:rPr>
        <w:t>stat</w:t>
      </w:r>
      <w:r w:rsidR="00986C5E">
        <w:rPr>
          <w:rFonts w:cs="Arial"/>
          <w:sz w:val="24"/>
          <w:szCs w:val="24"/>
          <w:lang w:val="it-IT"/>
        </w:rPr>
        <w:t>o</w:t>
      </w:r>
      <w:r w:rsidRPr="00800406">
        <w:rPr>
          <w:rFonts w:cs="Arial"/>
          <w:sz w:val="24"/>
          <w:szCs w:val="24"/>
          <w:lang w:val="it-IT"/>
        </w:rPr>
        <w:t xml:space="preserve"> </w:t>
      </w:r>
      <w:r w:rsidR="00986C5E" w:rsidRPr="00800406">
        <w:rPr>
          <w:rFonts w:cs="Arial"/>
          <w:sz w:val="24"/>
          <w:szCs w:val="24"/>
          <w:lang w:val="it-IT"/>
        </w:rPr>
        <w:t>allocat</w:t>
      </w:r>
      <w:r w:rsidR="00986C5E">
        <w:rPr>
          <w:rFonts w:cs="Arial"/>
          <w:sz w:val="24"/>
          <w:szCs w:val="24"/>
          <w:lang w:val="it-IT"/>
        </w:rPr>
        <w:t>o</w:t>
      </w:r>
      <w:r w:rsidR="00986C5E" w:rsidRPr="00800406">
        <w:rPr>
          <w:rFonts w:cs="Arial"/>
          <w:sz w:val="24"/>
          <w:szCs w:val="24"/>
          <w:lang w:val="it-IT"/>
        </w:rPr>
        <w:t xml:space="preserve"> </w:t>
      </w:r>
      <w:r w:rsidRPr="00800406">
        <w:rPr>
          <w:rFonts w:cs="Arial"/>
          <w:sz w:val="24"/>
          <w:szCs w:val="24"/>
          <w:lang w:val="it-IT"/>
        </w:rPr>
        <w:t xml:space="preserve">al Cliente </w:t>
      </w:r>
      <w:r w:rsidR="007D09F2" w:rsidRPr="00800406">
        <w:rPr>
          <w:rFonts w:cs="Arial"/>
          <w:sz w:val="24"/>
          <w:szCs w:val="24"/>
          <w:lang w:val="it-IT"/>
        </w:rPr>
        <w:t>e funzionali all’effettuazione dell</w:t>
      </w:r>
      <w:r w:rsidR="003964EF" w:rsidRPr="00800406">
        <w:rPr>
          <w:rFonts w:cs="Arial"/>
          <w:sz w:val="24"/>
          <w:szCs w:val="24"/>
          <w:lang w:val="it-IT"/>
        </w:rPr>
        <w:t>a</w:t>
      </w:r>
      <w:r w:rsidR="007D09F2" w:rsidRPr="00800406">
        <w:rPr>
          <w:rFonts w:cs="Arial"/>
          <w:sz w:val="24"/>
          <w:szCs w:val="24"/>
          <w:lang w:val="it-IT"/>
        </w:rPr>
        <w:t xml:space="preserve"> </w:t>
      </w:r>
      <w:r w:rsidR="003964EF" w:rsidRPr="00800406">
        <w:rPr>
          <w:rFonts w:cs="Arial"/>
          <w:sz w:val="24"/>
          <w:szCs w:val="24"/>
          <w:lang w:val="it-IT"/>
        </w:rPr>
        <w:t>D</w:t>
      </w:r>
      <w:r w:rsidR="007D09F2" w:rsidRPr="00800406">
        <w:rPr>
          <w:rFonts w:cs="Arial"/>
          <w:sz w:val="24"/>
          <w:szCs w:val="24"/>
          <w:lang w:val="it-IT"/>
        </w:rPr>
        <w:t>iscaric</w:t>
      </w:r>
      <w:r w:rsidR="003964EF" w:rsidRPr="00800406">
        <w:rPr>
          <w:rFonts w:cs="Arial"/>
          <w:sz w:val="24"/>
          <w:szCs w:val="24"/>
          <w:lang w:val="it-IT"/>
        </w:rPr>
        <w:t>a</w:t>
      </w:r>
      <w:r w:rsidR="007D09F2" w:rsidRPr="00800406">
        <w:rPr>
          <w:rFonts w:cs="Arial"/>
          <w:sz w:val="24"/>
          <w:szCs w:val="24"/>
          <w:lang w:val="it-IT"/>
        </w:rPr>
        <w:t xml:space="preserve"> di cui alla lettera C</w:t>
      </w:r>
      <w:r w:rsidR="007461E0" w:rsidRPr="00800406">
        <w:rPr>
          <w:rFonts w:cs="Arial"/>
          <w:sz w:val="24"/>
          <w:szCs w:val="24"/>
          <w:lang w:val="it-IT"/>
        </w:rPr>
        <w:t xml:space="preserve"> nella parte introduttiva del presente Contratto</w:t>
      </w:r>
      <w:r w:rsidRPr="00800406">
        <w:rPr>
          <w:rFonts w:cs="Arial"/>
          <w:sz w:val="24"/>
          <w:szCs w:val="24"/>
          <w:lang w:val="it-IT"/>
        </w:rPr>
        <w:t>.</w:t>
      </w:r>
    </w:p>
    <w:p w:rsidR="00325D42" w:rsidRDefault="00325D42" w:rsidP="00530264">
      <w:pPr>
        <w:pStyle w:val="Body2"/>
        <w:spacing w:after="0" w:line="360" w:lineRule="auto"/>
        <w:rPr>
          <w:rFonts w:cs="Arial"/>
          <w:sz w:val="24"/>
          <w:szCs w:val="24"/>
          <w:lang w:val="it-IT"/>
        </w:rPr>
      </w:pPr>
    </w:p>
    <w:p w:rsidR="00325D42" w:rsidRPr="00BD1606" w:rsidRDefault="00325D42" w:rsidP="00325D42">
      <w:pPr>
        <w:pStyle w:val="Titolo1"/>
        <w:spacing w:after="0" w:line="360" w:lineRule="auto"/>
        <w:rPr>
          <w:rFonts w:cs="Arial"/>
          <w:szCs w:val="24"/>
          <w:lang w:val="it-IT"/>
        </w:rPr>
      </w:pPr>
      <w:r w:rsidRPr="00BD1606">
        <w:rPr>
          <w:rFonts w:cs="Arial"/>
          <w:szCs w:val="24"/>
          <w:lang w:val="it-IT"/>
        </w:rPr>
        <w:t>Contemporaneità dei servizi</w:t>
      </w:r>
      <w:r w:rsidR="008F2325" w:rsidRPr="00BD1606">
        <w:rPr>
          <w:rFonts w:cs="Arial"/>
          <w:szCs w:val="24"/>
          <w:lang w:val="it-IT"/>
        </w:rPr>
        <w:t xml:space="preserve"> di peak shaving e di rigassificazione</w:t>
      </w:r>
    </w:p>
    <w:p w:rsidR="00BC2D82" w:rsidRDefault="00325D42" w:rsidP="00530264">
      <w:pPr>
        <w:pStyle w:val="Body2"/>
        <w:spacing w:after="0" w:line="360" w:lineRule="auto"/>
        <w:rPr>
          <w:rFonts w:cs="Arial"/>
          <w:sz w:val="24"/>
          <w:szCs w:val="24"/>
          <w:lang w:val="it-IT"/>
        </w:rPr>
      </w:pPr>
      <w:r w:rsidRPr="00BD1606">
        <w:rPr>
          <w:rFonts w:cs="Arial"/>
          <w:sz w:val="24"/>
          <w:szCs w:val="24"/>
          <w:lang w:val="it-IT"/>
        </w:rPr>
        <w:t xml:space="preserve">Nel caso in cui il Cliente intenda </w:t>
      </w:r>
      <w:r w:rsidR="00006793" w:rsidRPr="00BD1606">
        <w:rPr>
          <w:rFonts w:cs="Arial"/>
          <w:sz w:val="24"/>
          <w:szCs w:val="24"/>
          <w:lang w:val="it-IT"/>
        </w:rPr>
        <w:t xml:space="preserve">effettuare </w:t>
      </w:r>
      <w:r w:rsidR="00282438" w:rsidRPr="00BD1606">
        <w:rPr>
          <w:rFonts w:cs="Arial"/>
          <w:sz w:val="24"/>
          <w:szCs w:val="24"/>
          <w:lang w:val="it-IT"/>
        </w:rPr>
        <w:t>una</w:t>
      </w:r>
      <w:r w:rsidR="00006793" w:rsidRPr="00BD1606">
        <w:rPr>
          <w:rFonts w:cs="Arial"/>
          <w:sz w:val="24"/>
          <w:szCs w:val="24"/>
          <w:lang w:val="it-IT"/>
        </w:rPr>
        <w:t xml:space="preserve"> Discarica </w:t>
      </w:r>
      <w:r w:rsidR="00282438" w:rsidRPr="00BD1606">
        <w:rPr>
          <w:rFonts w:cs="Arial"/>
          <w:sz w:val="24"/>
          <w:szCs w:val="24"/>
          <w:lang w:val="it-IT"/>
        </w:rPr>
        <w:t xml:space="preserve">per quantitativi complessivamente superiori </w:t>
      </w:r>
      <w:r w:rsidR="00AD5469" w:rsidRPr="00BD1606">
        <w:rPr>
          <w:rFonts w:cs="Arial"/>
          <w:sz w:val="24"/>
          <w:szCs w:val="24"/>
          <w:lang w:val="it-IT"/>
        </w:rPr>
        <w:t xml:space="preserve">ai </w:t>
      </w:r>
      <w:r w:rsidR="00282438" w:rsidRPr="00BD1606">
        <w:rPr>
          <w:rFonts w:cs="Arial"/>
          <w:sz w:val="24"/>
          <w:szCs w:val="24"/>
          <w:lang w:val="it-IT"/>
        </w:rPr>
        <w:t>Q</w:t>
      </w:r>
      <w:r w:rsidR="00006793" w:rsidRPr="00BD1606">
        <w:rPr>
          <w:rFonts w:cs="Arial"/>
          <w:sz w:val="24"/>
          <w:szCs w:val="24"/>
          <w:lang w:val="it-IT"/>
        </w:rPr>
        <w:t>uantitativi</w:t>
      </w:r>
      <w:r w:rsidR="008F2325" w:rsidRPr="00BD1606">
        <w:rPr>
          <w:rFonts w:cs="Arial"/>
          <w:sz w:val="24"/>
          <w:szCs w:val="24"/>
          <w:lang w:val="it-IT"/>
        </w:rPr>
        <w:t xml:space="preserve"> </w:t>
      </w:r>
      <w:r w:rsidR="00282438" w:rsidRPr="00BD1606">
        <w:rPr>
          <w:rFonts w:cs="Arial"/>
          <w:sz w:val="24"/>
          <w:szCs w:val="24"/>
          <w:lang w:val="it-IT"/>
        </w:rPr>
        <w:t>PS,</w:t>
      </w:r>
      <w:r w:rsidR="002A7D5C" w:rsidRPr="00BD1606">
        <w:rPr>
          <w:rFonts w:cs="Arial"/>
          <w:sz w:val="24"/>
          <w:szCs w:val="24"/>
          <w:lang w:val="it-IT"/>
        </w:rPr>
        <w:t xml:space="preserve"> comunque nei limiti della capacità di rigassificazione allocata e riportata nell’Allegato 2,</w:t>
      </w:r>
      <w:r w:rsidR="00282438" w:rsidRPr="00BD1606">
        <w:rPr>
          <w:rFonts w:cs="Arial"/>
          <w:sz w:val="24"/>
          <w:szCs w:val="24"/>
          <w:lang w:val="it-IT"/>
        </w:rPr>
        <w:t xml:space="preserve"> prevedendo quindi la Discarica </w:t>
      </w:r>
      <w:r w:rsidR="008F2325" w:rsidRPr="00BD1606">
        <w:rPr>
          <w:rFonts w:cs="Arial"/>
          <w:sz w:val="24"/>
          <w:szCs w:val="24"/>
          <w:lang w:val="it-IT"/>
        </w:rPr>
        <w:t>di Quantit</w:t>
      </w:r>
      <w:r w:rsidR="00D63485" w:rsidRPr="00BD1606">
        <w:rPr>
          <w:rFonts w:cs="Arial"/>
          <w:sz w:val="24"/>
          <w:szCs w:val="24"/>
          <w:lang w:val="it-IT"/>
        </w:rPr>
        <w:t>ativi</w:t>
      </w:r>
      <w:r w:rsidR="008F2325" w:rsidRPr="00BD1606">
        <w:rPr>
          <w:rFonts w:cs="Arial"/>
          <w:sz w:val="24"/>
          <w:szCs w:val="24"/>
          <w:lang w:val="it-IT"/>
        </w:rPr>
        <w:t xml:space="preserve"> Extra PS</w:t>
      </w:r>
      <w:r w:rsidR="0094180E" w:rsidRPr="00BD1606">
        <w:rPr>
          <w:rFonts w:cs="Arial"/>
          <w:sz w:val="24"/>
          <w:szCs w:val="24"/>
          <w:lang w:val="it-IT"/>
        </w:rPr>
        <w:t xml:space="preserve">, </w:t>
      </w:r>
      <w:r w:rsidR="002A7D5C" w:rsidRPr="00BD1606">
        <w:rPr>
          <w:rFonts w:cs="Arial"/>
          <w:sz w:val="24"/>
          <w:szCs w:val="24"/>
          <w:lang w:val="it-IT"/>
        </w:rPr>
        <w:t xml:space="preserve">a quest’ultimi </w:t>
      </w:r>
      <w:r w:rsidR="0094180E" w:rsidRPr="00BD1606">
        <w:rPr>
          <w:rFonts w:cs="Arial"/>
          <w:sz w:val="24"/>
          <w:szCs w:val="24"/>
          <w:lang w:val="it-IT"/>
        </w:rPr>
        <w:t>si applicheranno le disposizioni di cui al</w:t>
      </w:r>
      <w:r w:rsidR="0035396E">
        <w:rPr>
          <w:rFonts w:cs="Arial"/>
          <w:sz w:val="24"/>
          <w:szCs w:val="24"/>
          <w:lang w:val="it-IT"/>
        </w:rPr>
        <w:t xml:space="preserve">la Clausola 3.4.1.6 del </w:t>
      </w:r>
      <w:r w:rsidR="0035396E" w:rsidRPr="00800406">
        <w:rPr>
          <w:sz w:val="24"/>
          <w:szCs w:val="24"/>
          <w:lang w:val="it-IT"/>
        </w:rPr>
        <w:t>Codice di Accesso</w:t>
      </w:r>
      <w:r w:rsidR="00D63485" w:rsidRPr="00BD1606">
        <w:rPr>
          <w:rFonts w:cs="Arial"/>
          <w:sz w:val="24"/>
          <w:szCs w:val="24"/>
          <w:lang w:val="it-IT"/>
        </w:rPr>
        <w:t>.</w:t>
      </w:r>
      <w:r w:rsidR="00A50CA8" w:rsidRPr="00BD1606">
        <w:rPr>
          <w:rFonts w:cs="Arial"/>
          <w:sz w:val="24"/>
          <w:szCs w:val="24"/>
          <w:lang w:val="it-IT"/>
        </w:rPr>
        <w:t xml:space="preserve"> </w:t>
      </w:r>
      <w:r w:rsidR="00D50B9E" w:rsidRPr="00BD1606">
        <w:rPr>
          <w:rFonts w:cs="Arial"/>
          <w:sz w:val="24"/>
          <w:szCs w:val="24"/>
          <w:lang w:val="it-IT"/>
        </w:rPr>
        <w:t>In particolare il Gestore comunicherà</w:t>
      </w:r>
      <w:r w:rsidR="002A7D5C" w:rsidRPr="00BD1606">
        <w:rPr>
          <w:rFonts w:cs="Arial"/>
          <w:sz w:val="24"/>
          <w:szCs w:val="24"/>
          <w:lang w:val="it-IT"/>
        </w:rPr>
        <w:t xml:space="preserve"> al Cliente</w:t>
      </w:r>
      <w:r w:rsidR="00D50B9E" w:rsidRPr="00BD1606">
        <w:rPr>
          <w:rFonts w:cs="Arial"/>
          <w:sz w:val="24"/>
          <w:szCs w:val="24"/>
          <w:lang w:val="it-IT"/>
        </w:rPr>
        <w:t xml:space="preserve">, con adeguato anticipo, il profilo di riconsegna secondo il quale </w:t>
      </w:r>
      <w:r w:rsidR="002A7D5C" w:rsidRPr="00BD1606">
        <w:rPr>
          <w:rFonts w:cs="Arial"/>
          <w:sz w:val="24"/>
          <w:szCs w:val="24"/>
          <w:lang w:val="it-IT"/>
        </w:rPr>
        <w:t xml:space="preserve">i Quantitativi Extra PS </w:t>
      </w:r>
      <w:r w:rsidR="00D50B9E" w:rsidRPr="00BD1606">
        <w:rPr>
          <w:rFonts w:cs="Arial"/>
          <w:sz w:val="24"/>
          <w:szCs w:val="24"/>
          <w:lang w:val="it-IT"/>
        </w:rPr>
        <w:t>saranno riconsegnati al Punto di Riconsegna</w:t>
      </w:r>
      <w:r w:rsidR="00690A77">
        <w:rPr>
          <w:rFonts w:cs="Arial"/>
          <w:sz w:val="24"/>
          <w:szCs w:val="24"/>
          <w:lang w:val="it-IT"/>
        </w:rPr>
        <w:t>. La riconsegna di tali quantitativi avrà inizio</w:t>
      </w:r>
      <w:r w:rsidR="0035396E">
        <w:rPr>
          <w:rFonts w:cs="Arial"/>
          <w:sz w:val="24"/>
          <w:szCs w:val="24"/>
          <w:lang w:val="it-IT"/>
        </w:rPr>
        <w:t xml:space="preserve"> in anticipo rispetto alla Finestra di Arrivo prevista per lo Slot di Discarica allocato</w:t>
      </w:r>
      <w:r w:rsidR="00690A77">
        <w:rPr>
          <w:rFonts w:cs="Arial"/>
          <w:sz w:val="24"/>
          <w:szCs w:val="24"/>
          <w:lang w:val="it-IT"/>
        </w:rPr>
        <w:t xml:space="preserve"> e, nella misura in cui sia applicabile, si considererà quanto riportato alla Clausola 3.4.1.</w:t>
      </w:r>
      <w:proofErr w:type="gramStart"/>
      <w:r w:rsidR="00690A77">
        <w:rPr>
          <w:rFonts w:cs="Arial"/>
          <w:sz w:val="24"/>
          <w:szCs w:val="24"/>
          <w:lang w:val="it-IT"/>
        </w:rPr>
        <w:t>4.(</w:t>
      </w:r>
      <w:proofErr w:type="gramEnd"/>
      <w:r w:rsidR="00690A77">
        <w:rPr>
          <w:rFonts w:cs="Arial"/>
          <w:sz w:val="24"/>
          <w:szCs w:val="24"/>
          <w:lang w:val="it-IT"/>
        </w:rPr>
        <w:t>b) del Codice di Accesso</w:t>
      </w:r>
      <w:r w:rsidR="00D50B9E" w:rsidRPr="00BD1606">
        <w:rPr>
          <w:rFonts w:cs="Arial"/>
          <w:sz w:val="24"/>
          <w:szCs w:val="24"/>
          <w:lang w:val="it-IT"/>
        </w:rPr>
        <w:t xml:space="preserve">. </w:t>
      </w:r>
      <w:r w:rsidR="00A50CA8" w:rsidRPr="00BD1606">
        <w:rPr>
          <w:rFonts w:cs="Arial"/>
          <w:sz w:val="24"/>
          <w:szCs w:val="24"/>
          <w:lang w:val="it-IT"/>
        </w:rPr>
        <w:t xml:space="preserve">Resta inteso </w:t>
      </w:r>
      <w:r w:rsidR="00D50B9E" w:rsidRPr="00BD1606">
        <w:rPr>
          <w:rFonts w:cs="Arial"/>
          <w:sz w:val="24"/>
          <w:szCs w:val="24"/>
          <w:lang w:val="it-IT"/>
        </w:rPr>
        <w:t>che</w:t>
      </w:r>
      <w:r w:rsidR="00BC2D82">
        <w:rPr>
          <w:rFonts w:cs="Arial"/>
          <w:sz w:val="24"/>
          <w:szCs w:val="24"/>
          <w:lang w:val="it-IT"/>
        </w:rPr>
        <w:t>:</w:t>
      </w:r>
    </w:p>
    <w:p w:rsidR="00325D42" w:rsidRDefault="00BC2D82" w:rsidP="00BC2D82">
      <w:pPr>
        <w:pStyle w:val="Body2"/>
        <w:numPr>
          <w:ilvl w:val="0"/>
          <w:numId w:val="30"/>
        </w:numPr>
        <w:spacing w:after="0" w:line="360" w:lineRule="auto"/>
        <w:rPr>
          <w:rFonts w:cs="Arial"/>
          <w:sz w:val="24"/>
          <w:szCs w:val="24"/>
          <w:lang w:val="it-IT"/>
        </w:rPr>
      </w:pPr>
      <w:r w:rsidRPr="00BD1606">
        <w:rPr>
          <w:rFonts w:cs="Arial"/>
          <w:sz w:val="24"/>
          <w:szCs w:val="24"/>
          <w:lang w:val="it-IT"/>
        </w:rPr>
        <w:t xml:space="preserve">i Quantitativi Extra PS </w:t>
      </w:r>
      <w:r w:rsidR="00D50B9E" w:rsidRPr="00BD1606">
        <w:rPr>
          <w:rFonts w:cs="Arial"/>
          <w:sz w:val="24"/>
          <w:szCs w:val="24"/>
          <w:lang w:val="it-IT"/>
        </w:rPr>
        <w:t xml:space="preserve">saranno </w:t>
      </w:r>
      <w:r w:rsidR="00D63485" w:rsidRPr="00BD1606">
        <w:rPr>
          <w:rFonts w:cs="Arial"/>
          <w:sz w:val="24"/>
          <w:szCs w:val="24"/>
          <w:lang w:val="it-IT"/>
        </w:rPr>
        <w:t xml:space="preserve">i primi riconsegnati e </w:t>
      </w:r>
      <w:r>
        <w:rPr>
          <w:rFonts w:cs="Arial"/>
          <w:sz w:val="24"/>
          <w:szCs w:val="24"/>
          <w:lang w:val="it-IT"/>
        </w:rPr>
        <w:t xml:space="preserve">saranno </w:t>
      </w:r>
      <w:r w:rsidR="00D63485" w:rsidRPr="00BD1606">
        <w:rPr>
          <w:rFonts w:cs="Arial"/>
          <w:sz w:val="24"/>
          <w:szCs w:val="24"/>
          <w:lang w:val="it-IT"/>
        </w:rPr>
        <w:t>utilizzati a copertura dei consumi e perdite del Terminale</w:t>
      </w:r>
      <w:r w:rsidR="003A06E0">
        <w:rPr>
          <w:rFonts w:cs="Arial"/>
          <w:sz w:val="24"/>
          <w:szCs w:val="24"/>
          <w:lang w:val="it-IT"/>
        </w:rPr>
        <w:t xml:space="preserve"> sino al termine della Discarica</w:t>
      </w:r>
      <w:r>
        <w:rPr>
          <w:rFonts w:cs="Arial"/>
          <w:sz w:val="24"/>
          <w:szCs w:val="24"/>
          <w:lang w:val="it-IT"/>
        </w:rPr>
        <w:t>;</w:t>
      </w:r>
    </w:p>
    <w:p w:rsidR="00BC2D82" w:rsidRDefault="003A06E0" w:rsidP="00BC2D82">
      <w:pPr>
        <w:pStyle w:val="Body2"/>
        <w:numPr>
          <w:ilvl w:val="0"/>
          <w:numId w:val="30"/>
        </w:numPr>
        <w:spacing w:after="0" w:line="360" w:lineRule="auto"/>
        <w:rPr>
          <w:rFonts w:cs="Arial"/>
          <w:sz w:val="24"/>
          <w:szCs w:val="24"/>
          <w:lang w:val="it-IT"/>
        </w:rPr>
      </w:pPr>
      <w:r>
        <w:rPr>
          <w:rFonts w:cs="Arial"/>
          <w:sz w:val="24"/>
          <w:szCs w:val="24"/>
          <w:lang w:val="it-IT"/>
        </w:rPr>
        <w:t xml:space="preserve">i Quantitativi PS </w:t>
      </w:r>
      <w:r w:rsidR="00690A77">
        <w:rPr>
          <w:rFonts w:cs="Arial"/>
          <w:sz w:val="24"/>
          <w:szCs w:val="24"/>
          <w:lang w:val="it-IT"/>
        </w:rPr>
        <w:t>saranno</w:t>
      </w:r>
      <w:r w:rsidR="00ED3085">
        <w:rPr>
          <w:rFonts w:cs="Arial"/>
          <w:sz w:val="24"/>
          <w:szCs w:val="24"/>
          <w:lang w:val="it-IT"/>
        </w:rPr>
        <w:t xml:space="preserve"> arbitrariamente posti uguali a</w:t>
      </w:r>
      <w:r>
        <w:rPr>
          <w:rFonts w:cs="Arial"/>
          <w:sz w:val="24"/>
          <w:szCs w:val="24"/>
          <w:lang w:val="it-IT"/>
        </w:rPr>
        <w:t xml:space="preserve">i quantitativi riportati </w:t>
      </w:r>
      <w:r w:rsidR="00850AB9">
        <w:rPr>
          <w:rFonts w:cs="Arial"/>
          <w:sz w:val="24"/>
          <w:szCs w:val="24"/>
          <w:lang w:val="it-IT"/>
        </w:rPr>
        <w:t>al punto b) d</w:t>
      </w:r>
      <w:r>
        <w:rPr>
          <w:rFonts w:cs="Arial"/>
          <w:sz w:val="24"/>
          <w:szCs w:val="24"/>
          <w:lang w:val="it-IT"/>
        </w:rPr>
        <w:t>el</w:t>
      </w:r>
      <w:r w:rsidR="00373F8C">
        <w:rPr>
          <w:rFonts w:cs="Arial"/>
          <w:sz w:val="24"/>
          <w:szCs w:val="24"/>
          <w:lang w:val="it-IT"/>
        </w:rPr>
        <w:t>le premesse d</w:t>
      </w:r>
      <w:r w:rsidR="00850AB9">
        <w:rPr>
          <w:rFonts w:cs="Arial"/>
          <w:sz w:val="24"/>
          <w:szCs w:val="24"/>
          <w:lang w:val="it-IT"/>
        </w:rPr>
        <w:t>e</w:t>
      </w:r>
      <w:r w:rsidR="00373F8C">
        <w:rPr>
          <w:rFonts w:cs="Arial"/>
          <w:sz w:val="24"/>
          <w:szCs w:val="24"/>
          <w:lang w:val="it-IT"/>
        </w:rPr>
        <w:t>l</w:t>
      </w:r>
      <w:r>
        <w:rPr>
          <w:rFonts w:cs="Arial"/>
          <w:sz w:val="24"/>
          <w:szCs w:val="24"/>
          <w:lang w:val="it-IT"/>
        </w:rPr>
        <w:t xml:space="preserve"> </w:t>
      </w:r>
      <w:r w:rsidRPr="00800406">
        <w:rPr>
          <w:rFonts w:cs="Arial"/>
          <w:sz w:val="24"/>
          <w:szCs w:val="24"/>
          <w:lang w:val="it-IT"/>
        </w:rPr>
        <w:t>Contratto per il Servizio</w:t>
      </w:r>
      <w:r>
        <w:rPr>
          <w:rFonts w:cs="Arial"/>
          <w:sz w:val="24"/>
          <w:szCs w:val="24"/>
          <w:lang w:val="it-IT"/>
        </w:rPr>
        <w:t xml:space="preserve"> </w:t>
      </w:r>
      <w:r w:rsidR="00ED3085">
        <w:rPr>
          <w:rFonts w:cs="Arial"/>
          <w:sz w:val="24"/>
          <w:szCs w:val="24"/>
          <w:lang w:val="it-IT"/>
        </w:rPr>
        <w:t xml:space="preserve">incrementati del 2% in applicazione </w:t>
      </w:r>
      <w:r w:rsidR="00373F8C">
        <w:rPr>
          <w:rFonts w:cs="Arial"/>
          <w:sz w:val="24"/>
          <w:szCs w:val="24"/>
          <w:lang w:val="it-IT"/>
        </w:rPr>
        <w:t>di</w:t>
      </w:r>
      <w:r w:rsidR="00ED3085">
        <w:rPr>
          <w:rFonts w:cs="Arial"/>
          <w:sz w:val="24"/>
          <w:szCs w:val="24"/>
          <w:lang w:val="it-IT"/>
        </w:rPr>
        <w:t xml:space="preserve"> </w:t>
      </w:r>
      <w:r>
        <w:rPr>
          <w:rFonts w:cs="Arial"/>
          <w:sz w:val="24"/>
          <w:szCs w:val="24"/>
          <w:lang w:val="it-IT"/>
        </w:rPr>
        <w:t xml:space="preserve">quanto previsto </w:t>
      </w:r>
      <w:r w:rsidR="00B4456E">
        <w:rPr>
          <w:rFonts w:cs="Arial"/>
          <w:sz w:val="24"/>
          <w:szCs w:val="24"/>
          <w:lang w:val="it-IT"/>
        </w:rPr>
        <w:t>dalla Clausola 3.8.3.2 del</w:t>
      </w:r>
      <w:r>
        <w:rPr>
          <w:rFonts w:cs="Arial"/>
          <w:sz w:val="24"/>
          <w:szCs w:val="24"/>
          <w:lang w:val="it-IT"/>
        </w:rPr>
        <w:t xml:space="preserve"> </w:t>
      </w:r>
      <w:r w:rsidRPr="003A06E0">
        <w:rPr>
          <w:rFonts w:cs="Arial"/>
          <w:sz w:val="24"/>
          <w:szCs w:val="24"/>
          <w:lang w:val="it-IT"/>
        </w:rPr>
        <w:t>Codice di Accesso</w:t>
      </w:r>
      <w:r w:rsidR="00373F8C">
        <w:rPr>
          <w:rFonts w:cs="Arial"/>
          <w:sz w:val="24"/>
          <w:szCs w:val="24"/>
          <w:lang w:val="it-IT"/>
        </w:rPr>
        <w:t>. R</w:t>
      </w:r>
      <w:r w:rsidR="009D6160">
        <w:rPr>
          <w:rFonts w:cs="Arial"/>
          <w:sz w:val="24"/>
          <w:szCs w:val="24"/>
          <w:lang w:val="it-IT"/>
        </w:rPr>
        <w:t>esto inteso che</w:t>
      </w:r>
      <w:r w:rsidR="00850AB9">
        <w:rPr>
          <w:rFonts w:cs="Arial"/>
          <w:sz w:val="24"/>
          <w:szCs w:val="24"/>
          <w:lang w:val="it-IT"/>
        </w:rPr>
        <w:t xml:space="preserve"> </w:t>
      </w:r>
      <w:r w:rsidR="009D6160">
        <w:rPr>
          <w:rFonts w:cs="Arial"/>
          <w:sz w:val="24"/>
          <w:szCs w:val="24"/>
          <w:lang w:val="it-IT"/>
        </w:rPr>
        <w:t xml:space="preserve">i quantitativi </w:t>
      </w:r>
      <w:r w:rsidR="00850AB9">
        <w:rPr>
          <w:rFonts w:cs="Arial"/>
          <w:sz w:val="24"/>
          <w:szCs w:val="24"/>
          <w:lang w:val="it-IT"/>
        </w:rPr>
        <w:t xml:space="preserve">di cui al paragrafo 8 della Procedura e al paragrafo 6 del </w:t>
      </w:r>
      <w:r w:rsidR="00850AB9" w:rsidRPr="00800406">
        <w:rPr>
          <w:rFonts w:cs="Arial"/>
          <w:sz w:val="24"/>
          <w:szCs w:val="24"/>
          <w:lang w:val="it-IT"/>
        </w:rPr>
        <w:t>Contratto per il Servizio</w:t>
      </w:r>
      <w:r w:rsidR="00850AB9">
        <w:rPr>
          <w:rFonts w:cs="Arial"/>
          <w:sz w:val="24"/>
          <w:szCs w:val="24"/>
          <w:lang w:val="it-IT"/>
        </w:rPr>
        <w:t xml:space="preserve"> </w:t>
      </w:r>
      <w:r w:rsidR="00373F8C">
        <w:rPr>
          <w:rFonts w:cs="Arial"/>
          <w:sz w:val="24"/>
          <w:szCs w:val="24"/>
          <w:lang w:val="it-IT"/>
        </w:rPr>
        <w:t>s</w:t>
      </w:r>
      <w:r w:rsidR="00850AB9">
        <w:rPr>
          <w:rFonts w:cs="Arial"/>
          <w:sz w:val="24"/>
          <w:szCs w:val="24"/>
          <w:lang w:val="it-IT"/>
        </w:rPr>
        <w:t>ono quelli di cui al presente paragrafo espressi in MWh</w:t>
      </w:r>
      <w:r w:rsidR="001A13C3">
        <w:rPr>
          <w:rFonts w:cs="Arial"/>
          <w:sz w:val="24"/>
          <w:szCs w:val="24"/>
          <w:lang w:val="it-IT"/>
        </w:rPr>
        <w:t>;</w:t>
      </w:r>
    </w:p>
    <w:p w:rsidR="003A06E0" w:rsidRDefault="003A06E0" w:rsidP="00BC2D82">
      <w:pPr>
        <w:pStyle w:val="Body2"/>
        <w:numPr>
          <w:ilvl w:val="0"/>
          <w:numId w:val="30"/>
        </w:numPr>
        <w:spacing w:after="0" w:line="360" w:lineRule="auto"/>
        <w:rPr>
          <w:rFonts w:cs="Arial"/>
          <w:sz w:val="24"/>
          <w:szCs w:val="24"/>
          <w:lang w:val="it-IT"/>
        </w:rPr>
      </w:pPr>
      <w:r>
        <w:rPr>
          <w:rFonts w:cs="Arial"/>
          <w:sz w:val="24"/>
          <w:szCs w:val="24"/>
          <w:lang w:val="it-IT"/>
        </w:rPr>
        <w:t xml:space="preserve">La Quota Percentuale di Capacità di cui alla Clausola 3.4.2.2 del </w:t>
      </w:r>
      <w:r w:rsidRPr="003A06E0">
        <w:rPr>
          <w:rFonts w:cs="Arial"/>
          <w:sz w:val="24"/>
          <w:szCs w:val="24"/>
          <w:lang w:val="it-IT"/>
        </w:rPr>
        <w:t>Codice di Accesso</w:t>
      </w:r>
      <w:r>
        <w:rPr>
          <w:rFonts w:cs="Arial"/>
          <w:sz w:val="24"/>
          <w:szCs w:val="24"/>
          <w:lang w:val="it-IT"/>
        </w:rPr>
        <w:t xml:space="preserve"> sarà calcolata</w:t>
      </w:r>
      <w:r w:rsidR="009B313B">
        <w:rPr>
          <w:rFonts w:cs="Arial"/>
          <w:sz w:val="24"/>
          <w:szCs w:val="24"/>
          <w:lang w:val="it-IT"/>
        </w:rPr>
        <w:t>,</w:t>
      </w:r>
      <w:r>
        <w:rPr>
          <w:rFonts w:cs="Arial"/>
          <w:sz w:val="24"/>
          <w:szCs w:val="24"/>
          <w:lang w:val="it-IT"/>
        </w:rPr>
        <w:t xml:space="preserve"> sino al completamento della Discarica</w:t>
      </w:r>
      <w:r w:rsidR="009B313B">
        <w:rPr>
          <w:rFonts w:cs="Arial"/>
          <w:sz w:val="24"/>
          <w:szCs w:val="24"/>
          <w:lang w:val="it-IT"/>
        </w:rPr>
        <w:t>, considerando i quantitativi oggetto del presente Contratto e successivamente alla Discarica, esclusivamente i Quantitativi PS.</w:t>
      </w:r>
    </w:p>
    <w:p w:rsidR="00CD6918" w:rsidRPr="00800406" w:rsidRDefault="00CD6918" w:rsidP="00530264">
      <w:pPr>
        <w:pStyle w:val="Body2"/>
        <w:spacing w:after="0" w:line="360" w:lineRule="auto"/>
        <w:rPr>
          <w:rFonts w:cs="Arial"/>
          <w:sz w:val="24"/>
          <w:szCs w:val="24"/>
          <w:lang w:val="it-IT"/>
        </w:rPr>
      </w:pPr>
    </w:p>
    <w:bookmarkEnd w:id="7"/>
    <w:p w:rsidR="00171557" w:rsidRPr="00800406" w:rsidRDefault="00171557" w:rsidP="00530264">
      <w:pPr>
        <w:pStyle w:val="Titolo1"/>
        <w:spacing w:after="0" w:line="360" w:lineRule="auto"/>
        <w:rPr>
          <w:rFonts w:cs="Arial"/>
          <w:szCs w:val="24"/>
          <w:lang w:val="it-IT"/>
        </w:rPr>
      </w:pPr>
      <w:r w:rsidRPr="00800406">
        <w:rPr>
          <w:rFonts w:cs="Arial"/>
          <w:szCs w:val="24"/>
          <w:lang w:val="it-IT"/>
        </w:rPr>
        <w:t xml:space="preserve">Prezzo dello Slot </w:t>
      </w:r>
      <w:r w:rsidR="00533FFD">
        <w:rPr>
          <w:rFonts w:cs="Arial"/>
          <w:szCs w:val="24"/>
          <w:lang w:val="it-IT"/>
        </w:rPr>
        <w:t>di Discarica</w:t>
      </w:r>
      <w:r w:rsidRPr="00800406">
        <w:rPr>
          <w:rFonts w:cs="Arial"/>
          <w:szCs w:val="24"/>
          <w:lang w:val="it-IT"/>
        </w:rPr>
        <w:t>, Corrispettivi Mensili del Terminale e Corrispettivi Mensili della Rete</w:t>
      </w:r>
    </w:p>
    <w:p w:rsidR="00171557" w:rsidRPr="00800406" w:rsidRDefault="00171557" w:rsidP="00530264">
      <w:pPr>
        <w:pStyle w:val="Titolo3"/>
        <w:numPr>
          <w:ilvl w:val="0"/>
          <w:numId w:val="0"/>
        </w:numPr>
        <w:tabs>
          <w:tab w:val="left" w:pos="7797"/>
        </w:tabs>
        <w:spacing w:after="0" w:line="360" w:lineRule="auto"/>
        <w:ind w:left="567"/>
        <w:rPr>
          <w:sz w:val="24"/>
          <w:szCs w:val="24"/>
          <w:lang w:val="it-IT"/>
        </w:rPr>
      </w:pPr>
      <w:r w:rsidRPr="00800406">
        <w:rPr>
          <w:sz w:val="24"/>
          <w:szCs w:val="24"/>
          <w:lang w:val="it-IT"/>
        </w:rPr>
        <w:t>Il Cliente dovrà corrispondere al Gestore il Prezzo dello Slot dovut</w:t>
      </w:r>
      <w:r w:rsidR="003E69D6">
        <w:rPr>
          <w:sz w:val="24"/>
          <w:szCs w:val="24"/>
          <w:lang w:val="it-IT"/>
        </w:rPr>
        <w:t>o</w:t>
      </w:r>
      <w:r w:rsidRPr="00800406">
        <w:rPr>
          <w:sz w:val="24"/>
          <w:szCs w:val="24"/>
          <w:lang w:val="it-IT"/>
        </w:rPr>
        <w:t xml:space="preserve"> ai sensi delle Clausole 5.2.1.4, 5.2.1.6 del Codice di Accesso.</w:t>
      </w:r>
    </w:p>
    <w:p w:rsidR="00171557" w:rsidRPr="00800406" w:rsidRDefault="00171557" w:rsidP="00530264">
      <w:pPr>
        <w:pStyle w:val="Body2"/>
        <w:spacing w:after="0" w:line="360" w:lineRule="auto"/>
        <w:rPr>
          <w:rFonts w:cs="Arial"/>
          <w:sz w:val="24"/>
          <w:szCs w:val="24"/>
          <w:lang w:val="it-IT"/>
        </w:rPr>
      </w:pPr>
    </w:p>
    <w:p w:rsidR="00171557" w:rsidRPr="00800406" w:rsidRDefault="00171557" w:rsidP="00530264">
      <w:pPr>
        <w:pStyle w:val="Titolo1"/>
        <w:spacing w:after="0" w:line="360" w:lineRule="auto"/>
        <w:rPr>
          <w:rFonts w:cs="Arial"/>
          <w:szCs w:val="24"/>
          <w:lang w:val="it-IT"/>
        </w:rPr>
      </w:pPr>
      <w:bookmarkStart w:id="8" w:name="_Ref245299564"/>
      <w:r w:rsidRPr="00800406">
        <w:rPr>
          <w:rFonts w:cs="Arial"/>
          <w:szCs w:val="24"/>
          <w:lang w:val="it-IT"/>
        </w:rPr>
        <w:t>Rispetto delle Condizioni d’Accesso</w:t>
      </w:r>
      <w:bookmarkEnd w:id="8"/>
    </w:p>
    <w:p w:rsidR="00171557" w:rsidRPr="00800406" w:rsidRDefault="00171557" w:rsidP="008A4C43">
      <w:pPr>
        <w:pStyle w:val="Body2"/>
        <w:spacing w:after="0" w:line="360" w:lineRule="auto"/>
        <w:rPr>
          <w:rFonts w:cs="Arial"/>
          <w:sz w:val="24"/>
          <w:szCs w:val="24"/>
          <w:lang w:val="it-IT"/>
        </w:rPr>
      </w:pPr>
      <w:r w:rsidRPr="00800406">
        <w:rPr>
          <w:rFonts w:cs="Arial"/>
          <w:sz w:val="24"/>
          <w:szCs w:val="24"/>
          <w:lang w:val="it-IT"/>
        </w:rPr>
        <w:t xml:space="preserve">Per tutta la durata del Servizio e in ogni caso ai sensi della Clausola 2.1.2 del Codice di Accesso, il Cliente dovrà rispettare tutte le Condizioni di Accesso. </w:t>
      </w:r>
      <w:r w:rsidR="00393178" w:rsidRPr="00800406">
        <w:rPr>
          <w:rFonts w:cs="Arial"/>
          <w:sz w:val="24"/>
          <w:szCs w:val="24"/>
          <w:lang w:val="it-IT"/>
        </w:rPr>
        <w:t xml:space="preserve">Il Cliente </w:t>
      </w:r>
      <w:r w:rsidR="003E69D6">
        <w:rPr>
          <w:rFonts w:cs="Arial"/>
          <w:sz w:val="24"/>
          <w:szCs w:val="24"/>
          <w:lang w:val="it-IT"/>
        </w:rPr>
        <w:t xml:space="preserve">tuttavia in deroga a quanto previsto al Codice di Accesso </w:t>
      </w:r>
      <w:r w:rsidR="00393178" w:rsidRPr="00800406">
        <w:rPr>
          <w:rFonts w:cs="Arial"/>
          <w:sz w:val="24"/>
          <w:szCs w:val="24"/>
          <w:lang w:val="it-IT"/>
        </w:rPr>
        <w:t>non dovrà sottoscrivere l’Inter-User Agreement.</w:t>
      </w:r>
    </w:p>
    <w:p w:rsidR="00171557" w:rsidRPr="00800406" w:rsidRDefault="00171557" w:rsidP="00530264">
      <w:pPr>
        <w:pStyle w:val="Body2"/>
        <w:spacing w:after="0" w:line="360" w:lineRule="auto"/>
        <w:rPr>
          <w:rFonts w:cs="Arial"/>
          <w:sz w:val="24"/>
          <w:szCs w:val="24"/>
          <w:lang w:val="it-IT"/>
        </w:rPr>
      </w:pPr>
    </w:p>
    <w:p w:rsidR="00171557" w:rsidRPr="00800406" w:rsidRDefault="00171557" w:rsidP="00530264">
      <w:pPr>
        <w:pStyle w:val="Titolo1"/>
        <w:spacing w:after="0" w:line="360" w:lineRule="auto"/>
        <w:rPr>
          <w:rFonts w:cs="Arial"/>
          <w:szCs w:val="24"/>
          <w:lang w:val="it-IT"/>
        </w:rPr>
      </w:pPr>
      <w:bookmarkStart w:id="9" w:name="_Ref362455021"/>
      <w:bookmarkStart w:id="10" w:name="_Toc277948810"/>
      <w:r w:rsidRPr="00800406">
        <w:rPr>
          <w:rFonts w:cs="Arial"/>
          <w:szCs w:val="24"/>
          <w:lang w:val="it-IT"/>
        </w:rPr>
        <w:t xml:space="preserve">Importo della Garanzia, Rating del Credito Richiesto o </w:t>
      </w:r>
      <w:bookmarkEnd w:id="9"/>
      <w:r w:rsidRPr="00800406">
        <w:rPr>
          <w:rFonts w:cs="Arial"/>
          <w:szCs w:val="24"/>
          <w:lang w:val="it-IT"/>
        </w:rPr>
        <w:t>Garanzia del Credito Richiesta</w:t>
      </w:r>
    </w:p>
    <w:p w:rsidR="00171557" w:rsidRPr="00800406" w:rsidRDefault="00171557" w:rsidP="00530264">
      <w:pPr>
        <w:pStyle w:val="Body1"/>
        <w:spacing w:after="0" w:line="360" w:lineRule="auto"/>
        <w:rPr>
          <w:rFonts w:cs="Arial"/>
          <w:sz w:val="24"/>
          <w:szCs w:val="24"/>
          <w:lang w:val="it-IT"/>
        </w:rPr>
      </w:pPr>
      <w:r w:rsidRPr="00800406">
        <w:rPr>
          <w:rFonts w:cs="Arial"/>
          <w:sz w:val="24"/>
          <w:szCs w:val="24"/>
          <w:lang w:val="it-IT"/>
        </w:rPr>
        <w:t xml:space="preserve">L’Importo della Garanzia </w:t>
      </w:r>
      <w:r w:rsidR="00393178" w:rsidRPr="00800406">
        <w:rPr>
          <w:rFonts w:cs="Arial"/>
          <w:sz w:val="24"/>
          <w:szCs w:val="24"/>
          <w:lang w:val="it-IT"/>
        </w:rPr>
        <w:t>sarà calcolato in conformità</w:t>
      </w:r>
      <w:r w:rsidRPr="00800406">
        <w:rPr>
          <w:rFonts w:cs="Arial"/>
          <w:sz w:val="24"/>
          <w:szCs w:val="24"/>
          <w:lang w:val="it-IT"/>
        </w:rPr>
        <w:t xml:space="preserve"> alla Clausola 3.1.1.2 del Codice di Accesso. Le disposizioni della Clausola 3.1.1.3 del Codice di Accesso si applicheranno dalla Data di Efficacia. </w:t>
      </w:r>
    </w:p>
    <w:p w:rsidR="00171557" w:rsidRPr="00800406" w:rsidRDefault="00171557" w:rsidP="00530264">
      <w:pPr>
        <w:pStyle w:val="Body1"/>
        <w:spacing w:after="0" w:line="360" w:lineRule="auto"/>
        <w:rPr>
          <w:rFonts w:cs="Arial"/>
          <w:sz w:val="24"/>
          <w:szCs w:val="24"/>
          <w:lang w:val="it-IT"/>
        </w:rPr>
      </w:pPr>
    </w:p>
    <w:p w:rsidR="00171557" w:rsidRPr="00800406" w:rsidRDefault="00171557" w:rsidP="00530264">
      <w:pPr>
        <w:pStyle w:val="Titolo1"/>
        <w:spacing w:after="0" w:line="360" w:lineRule="auto"/>
        <w:rPr>
          <w:rFonts w:cs="Arial"/>
          <w:szCs w:val="24"/>
          <w:lang w:val="it-IT"/>
        </w:rPr>
      </w:pPr>
      <w:r w:rsidRPr="00800406">
        <w:rPr>
          <w:rFonts w:cs="Arial"/>
          <w:szCs w:val="24"/>
          <w:lang w:val="it-IT"/>
        </w:rPr>
        <w:t>Comunicazioni</w:t>
      </w:r>
    </w:p>
    <w:p w:rsidR="00171557" w:rsidRPr="00800406" w:rsidRDefault="00171557" w:rsidP="00530264">
      <w:pPr>
        <w:pStyle w:val="Body1"/>
        <w:spacing w:after="0" w:line="360" w:lineRule="auto"/>
        <w:rPr>
          <w:rFonts w:cs="Arial"/>
          <w:sz w:val="24"/>
          <w:szCs w:val="24"/>
          <w:lang w:val="it-IT"/>
        </w:rPr>
      </w:pPr>
      <w:r w:rsidRPr="00800406">
        <w:rPr>
          <w:rFonts w:cs="Arial"/>
          <w:sz w:val="24"/>
          <w:szCs w:val="24"/>
          <w:lang w:val="it-IT"/>
        </w:rPr>
        <w:t xml:space="preserve">Il recapito, l'indirizzo postale e indirizzo </w:t>
      </w:r>
      <w:r w:rsidRPr="00800406">
        <w:rPr>
          <w:rFonts w:cs="Arial"/>
          <w:i/>
          <w:sz w:val="24"/>
          <w:szCs w:val="24"/>
          <w:lang w:val="it-IT"/>
        </w:rPr>
        <w:t>e-mail</w:t>
      </w:r>
      <w:r w:rsidRPr="00800406">
        <w:rPr>
          <w:rFonts w:cs="Arial"/>
          <w:sz w:val="24"/>
          <w:szCs w:val="24"/>
          <w:lang w:val="it-IT"/>
        </w:rPr>
        <w:t xml:space="preserve"> di ciascuna Parte sono (se non altrimenti comunicato):</w:t>
      </w:r>
    </w:p>
    <w:p w:rsidR="00171557" w:rsidRPr="00800406" w:rsidRDefault="00171557" w:rsidP="00530264">
      <w:pPr>
        <w:pStyle w:val="Body1"/>
        <w:spacing w:after="0" w:line="360" w:lineRule="auto"/>
        <w:rPr>
          <w:rFonts w:cs="Arial"/>
          <w:sz w:val="24"/>
          <w:szCs w:val="24"/>
          <w:lang w:val="it-IT"/>
        </w:rPr>
      </w:pPr>
      <w:r w:rsidRPr="00800406">
        <w:rPr>
          <w:rFonts w:cs="Arial"/>
          <w:sz w:val="24"/>
          <w:szCs w:val="24"/>
          <w:lang w:val="it-IT"/>
        </w:rPr>
        <w:t>(a)</w:t>
      </w:r>
      <w:r w:rsidRPr="00800406">
        <w:rPr>
          <w:rFonts w:cs="Arial"/>
          <w:sz w:val="24"/>
          <w:szCs w:val="24"/>
          <w:lang w:val="it-IT"/>
        </w:rPr>
        <w:tab/>
        <w:t>per il Gestore:</w:t>
      </w:r>
    </w:p>
    <w:p w:rsidR="00171557" w:rsidRPr="00800406" w:rsidRDefault="00171557" w:rsidP="00530264">
      <w:pPr>
        <w:pStyle w:val="Body1"/>
        <w:spacing w:after="0" w:line="360" w:lineRule="auto"/>
        <w:rPr>
          <w:rFonts w:cs="Arial"/>
          <w:sz w:val="24"/>
          <w:szCs w:val="24"/>
          <w:lang w:val="it-IT"/>
        </w:rPr>
      </w:pPr>
      <w:r w:rsidRPr="00800406">
        <w:rPr>
          <w:rFonts w:cs="Arial"/>
          <w:sz w:val="24"/>
          <w:szCs w:val="24"/>
          <w:lang w:val="it-IT"/>
        </w:rPr>
        <w:t>Indirizzo:</w:t>
      </w:r>
      <w:r w:rsidRPr="00800406">
        <w:rPr>
          <w:rFonts w:cs="Arial"/>
          <w:sz w:val="24"/>
          <w:szCs w:val="24"/>
          <w:lang w:val="it-IT"/>
        </w:rPr>
        <w:tab/>
        <w:t>Via d’Alesio, 2 57126 Livorno, Italia</w:t>
      </w:r>
    </w:p>
    <w:p w:rsidR="00171557" w:rsidRPr="00800406" w:rsidRDefault="00171557" w:rsidP="00530264">
      <w:pPr>
        <w:pStyle w:val="Body1"/>
        <w:spacing w:after="0" w:line="360" w:lineRule="auto"/>
        <w:rPr>
          <w:rFonts w:cs="Arial"/>
          <w:sz w:val="24"/>
          <w:szCs w:val="24"/>
          <w:lang w:val="it-IT"/>
        </w:rPr>
      </w:pPr>
      <w:r w:rsidRPr="00800406">
        <w:rPr>
          <w:rFonts w:cs="Arial"/>
          <w:i/>
          <w:sz w:val="24"/>
          <w:szCs w:val="24"/>
          <w:lang w:val="it-IT"/>
        </w:rPr>
        <w:t>E-mail</w:t>
      </w:r>
      <w:r w:rsidRPr="00800406">
        <w:rPr>
          <w:rFonts w:cs="Arial"/>
          <w:sz w:val="24"/>
          <w:szCs w:val="24"/>
          <w:lang w:val="it-IT"/>
        </w:rPr>
        <w:t>:</w:t>
      </w:r>
      <w:r w:rsidRPr="00800406">
        <w:rPr>
          <w:rFonts w:cs="Arial"/>
          <w:sz w:val="24"/>
          <w:szCs w:val="24"/>
          <w:lang w:val="it-IT"/>
        </w:rPr>
        <w:tab/>
      </w:r>
      <w:r w:rsidRPr="00800406">
        <w:rPr>
          <w:rFonts w:cs="Arial"/>
          <w:sz w:val="24"/>
          <w:szCs w:val="24"/>
          <w:lang w:val="it-IT"/>
        </w:rPr>
        <w:tab/>
      </w:r>
      <w:r w:rsidR="00EF1AC6" w:rsidRPr="00800406">
        <w:rPr>
          <w:rFonts w:cs="Arial"/>
          <w:sz w:val="24"/>
          <w:szCs w:val="24"/>
          <w:lang w:val="it-IT"/>
        </w:rPr>
        <w:tab/>
      </w:r>
      <w:hyperlink r:id="rId7" w:history="1">
        <w:r w:rsidR="00F520E5" w:rsidRPr="00700065">
          <w:rPr>
            <w:rStyle w:val="Collegamentoipertestuale"/>
            <w:rFonts w:cs="Arial"/>
            <w:sz w:val="24"/>
            <w:szCs w:val="24"/>
            <w:lang w:val="it-IT"/>
          </w:rPr>
          <w:t>commercial@oltoffshore.it</w:t>
        </w:r>
      </w:hyperlink>
      <w:r w:rsidR="00F520E5">
        <w:rPr>
          <w:rFonts w:cs="Arial"/>
          <w:sz w:val="24"/>
          <w:szCs w:val="24"/>
          <w:lang w:val="it-IT"/>
        </w:rPr>
        <w:t xml:space="preserve"> </w:t>
      </w:r>
    </w:p>
    <w:p w:rsidR="00171557" w:rsidRDefault="00171557" w:rsidP="00530264">
      <w:pPr>
        <w:pStyle w:val="Body1"/>
        <w:spacing w:after="0" w:line="360" w:lineRule="auto"/>
        <w:rPr>
          <w:rFonts w:cs="Arial"/>
          <w:sz w:val="24"/>
          <w:szCs w:val="24"/>
          <w:lang w:val="it-IT"/>
        </w:rPr>
      </w:pPr>
      <w:r w:rsidRPr="00800406">
        <w:rPr>
          <w:rFonts w:cs="Arial"/>
          <w:sz w:val="24"/>
          <w:szCs w:val="24"/>
          <w:lang w:val="it-IT"/>
        </w:rPr>
        <w:t>All’attenzione di:</w:t>
      </w:r>
      <w:r w:rsidRPr="00800406">
        <w:rPr>
          <w:rFonts w:cs="Arial"/>
          <w:sz w:val="24"/>
          <w:szCs w:val="24"/>
          <w:lang w:val="it-IT"/>
        </w:rPr>
        <w:tab/>
      </w:r>
      <w:r w:rsidR="000B72D1">
        <w:rPr>
          <w:rFonts w:cs="Arial"/>
          <w:sz w:val="24"/>
          <w:szCs w:val="24"/>
          <w:lang w:val="it-IT"/>
        </w:rPr>
        <w:t>Michele Tosi</w:t>
      </w:r>
    </w:p>
    <w:p w:rsidR="0035396E" w:rsidRDefault="0035396E" w:rsidP="00530264">
      <w:pPr>
        <w:pStyle w:val="Body1"/>
        <w:spacing w:after="0" w:line="360" w:lineRule="auto"/>
        <w:rPr>
          <w:rFonts w:cs="Arial"/>
          <w:sz w:val="24"/>
          <w:szCs w:val="24"/>
          <w:lang w:val="it-IT"/>
        </w:rPr>
      </w:pPr>
    </w:p>
    <w:p w:rsidR="0035396E" w:rsidRPr="00800406" w:rsidRDefault="0035396E" w:rsidP="00530264">
      <w:pPr>
        <w:pStyle w:val="Body1"/>
        <w:spacing w:after="0" w:line="360" w:lineRule="auto"/>
        <w:rPr>
          <w:rFonts w:cs="Arial"/>
          <w:sz w:val="24"/>
          <w:szCs w:val="24"/>
          <w:lang w:val="it-IT"/>
        </w:rPr>
      </w:pPr>
    </w:p>
    <w:p w:rsidR="00171557" w:rsidRPr="00800406" w:rsidRDefault="00171557" w:rsidP="00530264">
      <w:pPr>
        <w:pStyle w:val="Body1"/>
        <w:spacing w:after="0" w:line="360" w:lineRule="auto"/>
        <w:rPr>
          <w:rFonts w:cs="Arial"/>
          <w:sz w:val="24"/>
          <w:szCs w:val="24"/>
          <w:lang w:val="it-IT"/>
        </w:rPr>
      </w:pPr>
      <w:r w:rsidRPr="00800406">
        <w:rPr>
          <w:rFonts w:cs="Arial"/>
          <w:sz w:val="24"/>
          <w:szCs w:val="24"/>
          <w:lang w:val="it-IT"/>
        </w:rPr>
        <w:t>(b)</w:t>
      </w:r>
      <w:r w:rsidRPr="00800406">
        <w:rPr>
          <w:rFonts w:cs="Arial"/>
          <w:sz w:val="24"/>
          <w:szCs w:val="24"/>
          <w:lang w:val="it-IT"/>
        </w:rPr>
        <w:tab/>
        <w:t>per il Cliente:</w:t>
      </w:r>
    </w:p>
    <w:p w:rsidR="00171557" w:rsidRPr="00800406" w:rsidRDefault="00171557" w:rsidP="00530264">
      <w:pPr>
        <w:pStyle w:val="Body1"/>
        <w:spacing w:after="0" w:line="360" w:lineRule="auto"/>
        <w:rPr>
          <w:rFonts w:cs="Arial"/>
          <w:sz w:val="24"/>
          <w:szCs w:val="24"/>
          <w:lang w:val="it-IT"/>
        </w:rPr>
      </w:pPr>
      <w:r w:rsidRPr="00800406">
        <w:rPr>
          <w:rFonts w:cs="Arial"/>
          <w:sz w:val="24"/>
          <w:szCs w:val="24"/>
          <w:lang w:val="it-IT"/>
        </w:rPr>
        <w:t>Indirizzo:</w:t>
      </w:r>
      <w:r w:rsidRPr="00800406">
        <w:rPr>
          <w:rFonts w:cs="Arial"/>
          <w:sz w:val="24"/>
          <w:szCs w:val="24"/>
          <w:lang w:val="it-IT"/>
        </w:rPr>
        <w:tab/>
      </w:r>
      <w:r w:rsidR="00EF1AC6" w:rsidRPr="00800406">
        <w:rPr>
          <w:rFonts w:cs="Arial"/>
          <w:sz w:val="24"/>
          <w:szCs w:val="24"/>
          <w:lang w:val="it-IT"/>
        </w:rPr>
        <w:tab/>
      </w:r>
      <w:r w:rsidR="00EF1AC6" w:rsidRPr="00800406">
        <w:rPr>
          <w:rFonts w:cs="Arial"/>
          <w:sz w:val="24"/>
          <w:szCs w:val="24"/>
          <w:lang w:val="it-IT"/>
        </w:rPr>
        <w:tab/>
      </w:r>
      <w:r w:rsidRPr="00800406">
        <w:rPr>
          <w:rFonts w:cs="Arial"/>
          <w:sz w:val="24"/>
          <w:szCs w:val="24"/>
          <w:lang w:val="it-IT"/>
        </w:rPr>
        <w:t>[</w:t>
      </w:r>
      <w:r w:rsidRPr="00800406">
        <w:rPr>
          <w:rFonts w:cs="Arial"/>
          <w:i/>
          <w:iCs/>
          <w:sz w:val="24"/>
          <w:szCs w:val="24"/>
          <w:lang w:val="it-IT"/>
        </w:rPr>
        <w:t>indirizzo</w:t>
      </w:r>
      <w:r w:rsidRPr="00800406">
        <w:rPr>
          <w:rFonts w:cs="Arial"/>
          <w:sz w:val="24"/>
          <w:szCs w:val="24"/>
          <w:lang w:val="it-IT"/>
        </w:rPr>
        <w:t>]</w:t>
      </w:r>
    </w:p>
    <w:p w:rsidR="00171557" w:rsidRPr="00800406" w:rsidRDefault="00171557" w:rsidP="00530264">
      <w:pPr>
        <w:pStyle w:val="Body1"/>
        <w:spacing w:after="0" w:line="360" w:lineRule="auto"/>
        <w:rPr>
          <w:rFonts w:cs="Arial"/>
          <w:sz w:val="24"/>
          <w:szCs w:val="24"/>
          <w:lang w:val="it-IT"/>
        </w:rPr>
      </w:pPr>
      <w:r w:rsidRPr="00800406">
        <w:rPr>
          <w:rFonts w:cs="Arial"/>
          <w:sz w:val="24"/>
          <w:szCs w:val="24"/>
          <w:lang w:val="it-IT"/>
        </w:rPr>
        <w:t>E-mail:</w:t>
      </w:r>
      <w:r w:rsidRPr="00800406">
        <w:rPr>
          <w:rFonts w:cs="Arial"/>
          <w:sz w:val="24"/>
          <w:szCs w:val="24"/>
          <w:lang w:val="it-IT"/>
        </w:rPr>
        <w:tab/>
      </w:r>
      <w:r w:rsidRPr="00800406">
        <w:rPr>
          <w:rFonts w:cs="Arial"/>
          <w:sz w:val="24"/>
          <w:szCs w:val="24"/>
          <w:lang w:val="it-IT"/>
        </w:rPr>
        <w:tab/>
      </w:r>
      <w:r w:rsidR="00EF1AC6" w:rsidRPr="00800406">
        <w:rPr>
          <w:rFonts w:cs="Arial"/>
          <w:sz w:val="24"/>
          <w:szCs w:val="24"/>
          <w:lang w:val="it-IT"/>
        </w:rPr>
        <w:tab/>
      </w:r>
      <w:r w:rsidRPr="00800406">
        <w:rPr>
          <w:rFonts w:cs="Arial"/>
          <w:sz w:val="24"/>
          <w:szCs w:val="24"/>
          <w:lang w:val="it-IT"/>
        </w:rPr>
        <w:t>[</w:t>
      </w:r>
      <w:r w:rsidRPr="00800406">
        <w:rPr>
          <w:rFonts w:cs="Arial"/>
          <w:i/>
          <w:iCs/>
          <w:sz w:val="24"/>
          <w:szCs w:val="24"/>
          <w:lang w:val="it-IT"/>
        </w:rPr>
        <w:t>e-mail</w:t>
      </w:r>
      <w:r w:rsidRPr="00800406">
        <w:rPr>
          <w:rFonts w:cs="Arial"/>
          <w:sz w:val="24"/>
          <w:szCs w:val="24"/>
          <w:lang w:val="it-IT"/>
        </w:rPr>
        <w:t>]</w:t>
      </w:r>
    </w:p>
    <w:p w:rsidR="00171557" w:rsidRPr="00800406" w:rsidRDefault="00171557" w:rsidP="00530264">
      <w:pPr>
        <w:pStyle w:val="Body1"/>
        <w:spacing w:after="0" w:line="360" w:lineRule="auto"/>
        <w:rPr>
          <w:rFonts w:cs="Arial"/>
          <w:sz w:val="24"/>
          <w:szCs w:val="24"/>
          <w:lang w:val="it-IT"/>
        </w:rPr>
      </w:pPr>
      <w:r w:rsidRPr="00800406">
        <w:rPr>
          <w:rFonts w:cs="Arial"/>
          <w:sz w:val="24"/>
          <w:szCs w:val="24"/>
          <w:lang w:val="it-IT"/>
        </w:rPr>
        <w:t>All’attenzione di:</w:t>
      </w:r>
      <w:r w:rsidR="00EF1AC6" w:rsidRPr="00800406">
        <w:rPr>
          <w:rFonts w:cs="Arial"/>
          <w:sz w:val="24"/>
          <w:szCs w:val="24"/>
          <w:lang w:val="it-IT"/>
        </w:rPr>
        <w:tab/>
      </w:r>
      <w:r w:rsidRPr="00800406">
        <w:rPr>
          <w:rFonts w:cs="Arial"/>
          <w:sz w:val="24"/>
          <w:szCs w:val="24"/>
          <w:lang w:val="it-IT"/>
        </w:rPr>
        <w:t xml:space="preserve"> [</w:t>
      </w:r>
      <w:r w:rsidRPr="00800406">
        <w:rPr>
          <w:rFonts w:cs="Arial"/>
          <w:i/>
          <w:iCs/>
          <w:sz w:val="24"/>
          <w:szCs w:val="24"/>
          <w:lang w:val="it-IT"/>
        </w:rPr>
        <w:t>nome</w:t>
      </w:r>
      <w:r w:rsidRPr="00800406">
        <w:rPr>
          <w:rFonts w:cs="Arial"/>
          <w:sz w:val="24"/>
          <w:szCs w:val="24"/>
          <w:lang w:val="it-IT"/>
        </w:rPr>
        <w:t>]</w:t>
      </w:r>
    </w:p>
    <w:p w:rsidR="00171557" w:rsidRPr="00800406" w:rsidRDefault="00171557" w:rsidP="00530264">
      <w:pPr>
        <w:pStyle w:val="Body1"/>
        <w:spacing w:after="0" w:line="360" w:lineRule="auto"/>
        <w:rPr>
          <w:rFonts w:cs="Arial"/>
          <w:sz w:val="24"/>
          <w:szCs w:val="24"/>
          <w:lang w:val="it-IT"/>
        </w:rPr>
      </w:pPr>
    </w:p>
    <w:p w:rsidR="00171557" w:rsidRPr="00800406" w:rsidRDefault="00171557" w:rsidP="00530264">
      <w:pPr>
        <w:pStyle w:val="Titolo1"/>
        <w:spacing w:after="0" w:line="360" w:lineRule="auto"/>
        <w:rPr>
          <w:rFonts w:cs="Arial"/>
          <w:szCs w:val="24"/>
          <w:lang w:val="it-IT"/>
        </w:rPr>
      </w:pPr>
      <w:r w:rsidRPr="00800406">
        <w:rPr>
          <w:rFonts w:cs="Arial"/>
          <w:szCs w:val="24"/>
          <w:lang w:val="it-IT"/>
        </w:rPr>
        <w:t xml:space="preserve">Modifiche Richieste </w:t>
      </w:r>
    </w:p>
    <w:p w:rsidR="00171557" w:rsidRPr="00800406" w:rsidRDefault="00171557" w:rsidP="00530264">
      <w:pPr>
        <w:pStyle w:val="Body1"/>
        <w:spacing w:after="0" w:line="360" w:lineRule="auto"/>
        <w:rPr>
          <w:rFonts w:cs="Arial"/>
          <w:sz w:val="24"/>
          <w:szCs w:val="24"/>
          <w:lang w:val="it-IT" w:eastAsia="en-US"/>
        </w:rPr>
      </w:pPr>
      <w:r w:rsidRPr="00800406">
        <w:rPr>
          <w:rFonts w:cs="Arial"/>
          <w:sz w:val="24"/>
          <w:szCs w:val="24"/>
          <w:lang w:val="it-IT" w:eastAsia="en-US"/>
        </w:rPr>
        <w:t>Con la presente, il Cliente accetta e si obbliga a rispettare le disposizioni previste nel Capitolo 6 del Codice di Accesso.</w:t>
      </w:r>
    </w:p>
    <w:p w:rsidR="00171557" w:rsidRPr="00800406" w:rsidRDefault="00171557" w:rsidP="00530264">
      <w:pPr>
        <w:pStyle w:val="Body1"/>
        <w:spacing w:after="0" w:line="360" w:lineRule="auto"/>
        <w:rPr>
          <w:rFonts w:cs="Arial"/>
          <w:sz w:val="24"/>
          <w:szCs w:val="24"/>
          <w:lang w:val="it-IT" w:eastAsia="en-US"/>
        </w:rPr>
      </w:pPr>
    </w:p>
    <w:p w:rsidR="00171557" w:rsidRPr="00800406" w:rsidRDefault="00171557" w:rsidP="00530264">
      <w:pPr>
        <w:pStyle w:val="Titolo1"/>
        <w:spacing w:after="0" w:line="360" w:lineRule="auto"/>
        <w:rPr>
          <w:rFonts w:cs="Arial"/>
          <w:szCs w:val="24"/>
          <w:lang w:val="it-IT"/>
        </w:rPr>
      </w:pPr>
      <w:r w:rsidRPr="00800406">
        <w:rPr>
          <w:rFonts w:cs="Arial"/>
          <w:szCs w:val="24"/>
          <w:lang w:val="it-IT"/>
        </w:rPr>
        <w:t xml:space="preserve">Consenso </w:t>
      </w:r>
      <w:bookmarkEnd w:id="10"/>
      <w:r w:rsidRPr="00800406">
        <w:rPr>
          <w:rFonts w:cs="Arial"/>
          <w:szCs w:val="24"/>
          <w:lang w:val="it-IT"/>
        </w:rPr>
        <w:t>richiesto dal Codice Civile italiano</w:t>
      </w:r>
    </w:p>
    <w:p w:rsidR="00171557" w:rsidRPr="00800406" w:rsidRDefault="00171557" w:rsidP="00530264">
      <w:pPr>
        <w:pStyle w:val="Body2"/>
        <w:tabs>
          <w:tab w:val="left" w:pos="7797"/>
        </w:tabs>
        <w:spacing w:after="0" w:line="360" w:lineRule="auto"/>
        <w:rPr>
          <w:rFonts w:cs="Arial"/>
          <w:sz w:val="24"/>
          <w:szCs w:val="24"/>
          <w:lang w:val="it-IT"/>
        </w:rPr>
      </w:pPr>
      <w:r w:rsidRPr="00800406">
        <w:rPr>
          <w:rFonts w:cs="Arial"/>
          <w:sz w:val="24"/>
          <w:szCs w:val="24"/>
          <w:lang w:val="it-IT"/>
        </w:rPr>
        <w:t>Il Cliente dichiara di accettare, di avere letto e accettato tutte le disposizioni applicabili come stabilite nel Codice di Accesso. Il Cliente, con la presente, approva incondizionatamente, ai sensi e per gli effetti degli articoli 1341 e 1342 del Codice Civile italiano, le Clausole del Codice di Accesso riportate nell’</w:t>
      </w:r>
      <w:r w:rsidR="0041381E">
        <w:fldChar w:fldCharType="begin"/>
      </w:r>
      <w:r w:rsidR="0041381E" w:rsidRPr="00900589">
        <w:rPr>
          <w:lang w:val="it-IT"/>
        </w:rPr>
        <w:instrText xml:space="preserve"> REF _Ref277162406 \r \h  \* MERGEFORMAT </w:instrText>
      </w:r>
      <w:r w:rsidR="0041381E">
        <w:fldChar w:fldCharType="separate"/>
      </w:r>
      <w:r w:rsidR="00755AE3" w:rsidRPr="00755AE3">
        <w:rPr>
          <w:rFonts w:cs="Arial"/>
          <w:sz w:val="24"/>
          <w:szCs w:val="24"/>
          <w:lang w:val="it-IT"/>
        </w:rPr>
        <w:t>Allegato 1</w:t>
      </w:r>
      <w:r w:rsidR="0041381E">
        <w:fldChar w:fldCharType="end"/>
      </w:r>
      <w:r w:rsidRPr="00800406">
        <w:rPr>
          <w:rFonts w:cs="Arial"/>
          <w:sz w:val="24"/>
          <w:szCs w:val="24"/>
          <w:lang w:val="it-IT"/>
        </w:rPr>
        <w:t>.</w:t>
      </w:r>
    </w:p>
    <w:p w:rsidR="00171557" w:rsidRPr="00800406" w:rsidRDefault="00171557" w:rsidP="00530264">
      <w:pPr>
        <w:pStyle w:val="Body2"/>
        <w:tabs>
          <w:tab w:val="left" w:pos="7797"/>
        </w:tabs>
        <w:spacing w:after="0" w:line="360" w:lineRule="auto"/>
        <w:rPr>
          <w:rFonts w:cs="Arial"/>
          <w:sz w:val="24"/>
          <w:szCs w:val="24"/>
          <w:lang w:val="it-IT"/>
        </w:rPr>
      </w:pPr>
    </w:p>
    <w:p w:rsidR="00171557" w:rsidRPr="00800406" w:rsidRDefault="00171557" w:rsidP="00530264">
      <w:pPr>
        <w:pStyle w:val="Titolo1"/>
        <w:spacing w:after="0" w:line="360" w:lineRule="auto"/>
        <w:rPr>
          <w:rFonts w:cs="Arial"/>
          <w:szCs w:val="24"/>
          <w:lang w:val="it-IT"/>
        </w:rPr>
      </w:pPr>
      <w:r w:rsidRPr="00800406">
        <w:rPr>
          <w:rFonts w:cs="Arial"/>
          <w:szCs w:val="24"/>
          <w:lang w:val="it-IT"/>
        </w:rPr>
        <w:t xml:space="preserve">Diritto Applicabile </w:t>
      </w:r>
    </w:p>
    <w:p w:rsidR="00171557" w:rsidRPr="00800406" w:rsidRDefault="00171557" w:rsidP="00530264">
      <w:pPr>
        <w:pStyle w:val="Body2"/>
        <w:spacing w:after="0" w:line="360" w:lineRule="auto"/>
        <w:rPr>
          <w:rFonts w:cs="Arial"/>
          <w:sz w:val="24"/>
          <w:szCs w:val="24"/>
          <w:lang w:val="it-IT"/>
        </w:rPr>
      </w:pPr>
      <w:r w:rsidRPr="00800406">
        <w:rPr>
          <w:rFonts w:cs="Arial"/>
          <w:sz w:val="24"/>
          <w:szCs w:val="24"/>
          <w:lang w:val="it-IT"/>
        </w:rPr>
        <w:t>Il presente Contratto e il rapporto tra le Parti saranno regolati e interpretati in conformità con la legge italiana, mentre non sarà applicabile la Convenzione di Vienna del 1980 sulla vendita internazionale di merci</w:t>
      </w:r>
      <w:r w:rsidRPr="00800406" w:rsidDel="000A47AF">
        <w:rPr>
          <w:rFonts w:cs="Arial"/>
          <w:sz w:val="24"/>
          <w:szCs w:val="24"/>
          <w:lang w:val="it-IT"/>
        </w:rPr>
        <w:t xml:space="preserve"> </w:t>
      </w:r>
      <w:r w:rsidRPr="00800406">
        <w:rPr>
          <w:rFonts w:cs="Arial"/>
          <w:sz w:val="24"/>
          <w:szCs w:val="24"/>
          <w:lang w:val="it-IT"/>
        </w:rPr>
        <w:t>(CISG 1980).</w:t>
      </w:r>
    </w:p>
    <w:p w:rsidR="00171557" w:rsidRPr="00800406" w:rsidRDefault="00171557" w:rsidP="00530264">
      <w:pPr>
        <w:pStyle w:val="Body2"/>
        <w:spacing w:after="0" w:line="360" w:lineRule="auto"/>
        <w:rPr>
          <w:rFonts w:cs="Arial"/>
          <w:sz w:val="24"/>
          <w:szCs w:val="24"/>
          <w:lang w:val="it-IT"/>
        </w:rPr>
      </w:pPr>
    </w:p>
    <w:p w:rsidR="00171557" w:rsidRPr="00800406" w:rsidRDefault="00171557" w:rsidP="00530264">
      <w:pPr>
        <w:pStyle w:val="Titolo1"/>
        <w:spacing w:after="0" w:line="360" w:lineRule="auto"/>
        <w:rPr>
          <w:rFonts w:cs="Arial"/>
          <w:szCs w:val="24"/>
          <w:lang w:val="it-IT"/>
        </w:rPr>
      </w:pPr>
      <w:r w:rsidRPr="00800406">
        <w:rPr>
          <w:rFonts w:cs="Arial"/>
          <w:szCs w:val="24"/>
          <w:lang w:val="it-IT"/>
        </w:rPr>
        <w:t>Nullità parziale</w:t>
      </w:r>
    </w:p>
    <w:p w:rsidR="00171557" w:rsidRPr="00800406" w:rsidRDefault="00171557" w:rsidP="00530264">
      <w:pPr>
        <w:pStyle w:val="Body2"/>
        <w:spacing w:after="0" w:line="360" w:lineRule="auto"/>
        <w:rPr>
          <w:rFonts w:cs="Arial"/>
          <w:sz w:val="24"/>
          <w:szCs w:val="24"/>
          <w:lang w:val="it-IT"/>
        </w:rPr>
      </w:pPr>
      <w:r w:rsidRPr="00800406">
        <w:rPr>
          <w:rFonts w:cs="Arial"/>
          <w:sz w:val="24"/>
          <w:szCs w:val="24"/>
          <w:lang w:val="it-IT"/>
        </w:rPr>
        <w:t>Nell’eventualità in cui qualsiasi corte, Governo, organismo, organo amministrativo o autorità indipendente di una qualsiasi giurisdizione (ivi inclusa l’Au</w:t>
      </w:r>
      <w:r w:rsidR="00690A77">
        <w:rPr>
          <w:rFonts w:cs="Arial"/>
          <w:sz w:val="24"/>
          <w:szCs w:val="24"/>
          <w:lang w:val="it-IT"/>
        </w:rPr>
        <w:t>torità per l’energia elettrica</w:t>
      </w:r>
      <w:r w:rsidRPr="00800406">
        <w:rPr>
          <w:rFonts w:cs="Arial"/>
          <w:sz w:val="24"/>
          <w:szCs w:val="24"/>
          <w:lang w:val="it-IT"/>
        </w:rPr>
        <w:t xml:space="preserve"> il gas</w:t>
      </w:r>
      <w:r w:rsidR="00690A77">
        <w:rPr>
          <w:rFonts w:cs="Arial"/>
          <w:sz w:val="24"/>
          <w:szCs w:val="24"/>
          <w:lang w:val="it-IT"/>
        </w:rPr>
        <w:t xml:space="preserve"> e il sistema idrico</w:t>
      </w:r>
      <w:r w:rsidRPr="00800406">
        <w:rPr>
          <w:rFonts w:cs="Arial"/>
          <w:sz w:val="24"/>
          <w:szCs w:val="24"/>
          <w:lang w:val="it-IT"/>
        </w:rPr>
        <w:t xml:space="preserve">) dichiari invalida o inefficace una qualunque delle disposizioni del presente Contratto, tale invalidità o inefficacia non potranno estendersi alle altre disposizioni del Contratto, che rimarranno pienamente valide ed applicabili. Le Parti si impegnano con la sottoscrizione del presente Contratto ad adoperarsi per sostituire qualsiasi disposizione invalida o inefficace con un’altra disposizione che sia valida, applicabile ed efficace e rispecchi nella massima misura possibile le finalità economiche, giuridiche e commerciali delle clausole dichiarate invalide o inefficaci. </w:t>
      </w:r>
    </w:p>
    <w:p w:rsidR="00171557" w:rsidRPr="00800406" w:rsidRDefault="00171557" w:rsidP="00530264">
      <w:pPr>
        <w:pStyle w:val="Corpotesto"/>
        <w:spacing w:after="0"/>
        <w:rPr>
          <w:rFonts w:cs="Arial"/>
          <w:b/>
          <w:sz w:val="24"/>
          <w:szCs w:val="24"/>
          <w:lang w:val="it-IT"/>
        </w:rPr>
      </w:pPr>
    </w:p>
    <w:p w:rsidR="00171557" w:rsidRPr="00800406" w:rsidRDefault="00171557" w:rsidP="00530264">
      <w:pPr>
        <w:pStyle w:val="Corpotesto"/>
        <w:spacing w:after="0"/>
        <w:rPr>
          <w:rFonts w:cs="Arial"/>
          <w:sz w:val="24"/>
          <w:szCs w:val="24"/>
          <w:lang w:val="it-IT"/>
        </w:rPr>
      </w:pPr>
      <w:r w:rsidRPr="00800406">
        <w:rPr>
          <w:rFonts w:cs="Arial"/>
          <w:b/>
          <w:sz w:val="24"/>
          <w:szCs w:val="24"/>
          <w:lang w:val="it-IT"/>
        </w:rPr>
        <w:t>SOTTOSCRITTO</w:t>
      </w:r>
      <w:r w:rsidRPr="00800406">
        <w:rPr>
          <w:rFonts w:cs="Arial"/>
          <w:sz w:val="24"/>
          <w:szCs w:val="24"/>
          <w:lang w:val="it-IT"/>
        </w:rPr>
        <w:t xml:space="preserve"> dalle Parti:</w:t>
      </w:r>
    </w:p>
    <w:p w:rsidR="00171557" w:rsidRPr="00800406" w:rsidRDefault="00171557" w:rsidP="00530264">
      <w:pPr>
        <w:pStyle w:val="Corpotesto"/>
        <w:spacing w:after="0"/>
        <w:rPr>
          <w:rFonts w:cs="Arial"/>
          <w:sz w:val="24"/>
          <w:szCs w:val="24"/>
          <w:lang w:val="it-IT"/>
        </w:rPr>
      </w:pPr>
      <w:r w:rsidRPr="00800406">
        <w:rPr>
          <w:rFonts w:cs="Arial"/>
          <w:b/>
          <w:sz w:val="24"/>
          <w:szCs w:val="24"/>
          <w:lang w:val="it-IT"/>
        </w:rPr>
        <w:t>[</w:t>
      </w:r>
      <w:r w:rsidRPr="00800406">
        <w:rPr>
          <w:rFonts w:cs="Arial"/>
          <w:b/>
          <w:i/>
          <w:iCs/>
          <w:sz w:val="24"/>
          <w:szCs w:val="24"/>
          <w:lang w:val="it-IT"/>
        </w:rPr>
        <w:t>inserire nome del Cliente</w:t>
      </w:r>
      <w:r w:rsidRPr="00800406">
        <w:rPr>
          <w:rFonts w:cs="Arial"/>
          <w:b/>
          <w:sz w:val="24"/>
          <w:szCs w:val="24"/>
          <w:lang w:val="it-IT"/>
        </w:rPr>
        <w:t>]</w:t>
      </w:r>
      <w:r w:rsidRPr="00800406">
        <w:rPr>
          <w:rFonts w:cs="Arial"/>
          <w:sz w:val="24"/>
          <w:szCs w:val="24"/>
          <w:lang w:val="it-IT"/>
        </w:rPr>
        <w:tab/>
      </w:r>
      <w:r w:rsidRPr="00800406">
        <w:rPr>
          <w:rFonts w:cs="Arial"/>
          <w:sz w:val="24"/>
          <w:szCs w:val="24"/>
          <w:lang w:val="it-IT"/>
        </w:rPr>
        <w:tab/>
      </w:r>
      <w:r w:rsidRPr="00800406">
        <w:rPr>
          <w:rFonts w:cs="Arial"/>
          <w:sz w:val="24"/>
          <w:szCs w:val="24"/>
          <w:lang w:val="it-IT"/>
        </w:rPr>
        <w:tab/>
        <w:t>.......................................................</w:t>
      </w:r>
    </w:p>
    <w:p w:rsidR="00171557" w:rsidRPr="00800406" w:rsidRDefault="00171557" w:rsidP="00530264">
      <w:pPr>
        <w:pStyle w:val="Corpotesto"/>
        <w:spacing w:after="0"/>
        <w:rPr>
          <w:rFonts w:cs="Arial"/>
          <w:sz w:val="24"/>
          <w:szCs w:val="24"/>
          <w:lang w:val="it-IT"/>
        </w:rPr>
      </w:pPr>
      <w:r w:rsidRPr="00800406">
        <w:rPr>
          <w:rFonts w:cs="Arial"/>
          <w:sz w:val="24"/>
          <w:szCs w:val="24"/>
          <w:lang w:val="it-IT"/>
        </w:rPr>
        <w:tab/>
      </w:r>
      <w:r w:rsidRPr="00800406">
        <w:rPr>
          <w:rFonts w:cs="Arial"/>
          <w:sz w:val="24"/>
          <w:szCs w:val="24"/>
          <w:lang w:val="it-IT"/>
        </w:rPr>
        <w:tab/>
      </w:r>
      <w:r w:rsidRPr="00800406">
        <w:rPr>
          <w:rFonts w:cs="Arial"/>
          <w:sz w:val="24"/>
          <w:szCs w:val="24"/>
          <w:lang w:val="it-IT"/>
        </w:rPr>
        <w:tab/>
      </w:r>
      <w:r w:rsidRPr="00800406">
        <w:rPr>
          <w:rFonts w:cs="Arial"/>
          <w:sz w:val="24"/>
          <w:szCs w:val="24"/>
          <w:lang w:val="it-IT"/>
        </w:rPr>
        <w:tab/>
      </w:r>
      <w:r w:rsidRPr="00800406">
        <w:rPr>
          <w:rFonts w:cs="Arial"/>
          <w:sz w:val="24"/>
          <w:szCs w:val="24"/>
          <w:lang w:val="it-IT"/>
        </w:rPr>
        <w:tab/>
      </w:r>
      <w:r w:rsidRPr="00800406">
        <w:rPr>
          <w:rFonts w:cs="Arial"/>
          <w:sz w:val="24"/>
          <w:szCs w:val="24"/>
          <w:lang w:val="it-IT"/>
        </w:rPr>
        <w:tab/>
      </w:r>
      <w:r w:rsidRPr="00800406">
        <w:rPr>
          <w:rFonts w:cs="Arial"/>
          <w:sz w:val="24"/>
          <w:szCs w:val="24"/>
          <w:lang w:val="it-IT"/>
        </w:rPr>
        <w:tab/>
      </w:r>
      <w:r w:rsidRPr="00800406">
        <w:rPr>
          <w:rFonts w:cs="Arial"/>
          <w:sz w:val="24"/>
          <w:szCs w:val="24"/>
          <w:lang w:val="it-IT"/>
        </w:rPr>
        <w:tab/>
      </w:r>
      <w:r w:rsidRPr="00800406">
        <w:rPr>
          <w:rFonts w:cs="Arial"/>
          <w:sz w:val="24"/>
          <w:szCs w:val="24"/>
          <w:lang w:val="it-IT"/>
        </w:rPr>
        <w:tab/>
        <w:t>Firma autorizzata</w:t>
      </w:r>
    </w:p>
    <w:p w:rsidR="00171557" w:rsidRPr="00800406" w:rsidRDefault="00171557" w:rsidP="00530264">
      <w:pPr>
        <w:pStyle w:val="Corpotesto"/>
        <w:spacing w:after="0"/>
        <w:rPr>
          <w:rFonts w:cs="Arial"/>
          <w:sz w:val="24"/>
          <w:szCs w:val="24"/>
          <w:lang w:val="it-IT"/>
        </w:rPr>
      </w:pPr>
    </w:p>
    <w:p w:rsidR="00171557" w:rsidRPr="00800406" w:rsidRDefault="00171557" w:rsidP="00530264">
      <w:pPr>
        <w:pStyle w:val="Corpotesto"/>
        <w:spacing w:after="0"/>
        <w:rPr>
          <w:rFonts w:cs="Arial"/>
          <w:sz w:val="24"/>
          <w:szCs w:val="24"/>
          <w:lang w:val="it-IT"/>
        </w:rPr>
      </w:pPr>
    </w:p>
    <w:p w:rsidR="00171557" w:rsidRPr="00800406" w:rsidRDefault="00171557" w:rsidP="00530264">
      <w:pPr>
        <w:pStyle w:val="Corpotesto"/>
        <w:spacing w:after="0"/>
        <w:rPr>
          <w:rFonts w:cs="Arial"/>
          <w:sz w:val="24"/>
          <w:szCs w:val="24"/>
          <w:lang w:val="it-IT"/>
        </w:rPr>
      </w:pPr>
      <w:r w:rsidRPr="00800406">
        <w:rPr>
          <w:rFonts w:cs="Arial"/>
          <w:b/>
          <w:sz w:val="24"/>
          <w:szCs w:val="24"/>
          <w:lang w:val="it-IT"/>
        </w:rPr>
        <w:t>OLT Offshore LNG Toscana S.p.A</w:t>
      </w:r>
      <w:r w:rsidRPr="00800406">
        <w:rPr>
          <w:rFonts w:cs="Arial"/>
          <w:sz w:val="24"/>
          <w:szCs w:val="24"/>
          <w:lang w:val="it-IT"/>
        </w:rPr>
        <w:t>.</w:t>
      </w:r>
      <w:r w:rsidRPr="00800406">
        <w:rPr>
          <w:rFonts w:cs="Arial"/>
          <w:sz w:val="24"/>
          <w:szCs w:val="24"/>
          <w:lang w:val="it-IT"/>
        </w:rPr>
        <w:tab/>
      </w:r>
      <w:r w:rsidRPr="00800406">
        <w:rPr>
          <w:rFonts w:cs="Arial"/>
          <w:sz w:val="24"/>
          <w:szCs w:val="24"/>
          <w:lang w:val="it-IT"/>
        </w:rPr>
        <w:tab/>
      </w:r>
      <w:r w:rsidRPr="00800406">
        <w:rPr>
          <w:rFonts w:cs="Arial"/>
          <w:sz w:val="24"/>
          <w:szCs w:val="24"/>
          <w:lang w:val="it-IT"/>
        </w:rPr>
        <w:tab/>
        <w:t>....................................................</w:t>
      </w:r>
    </w:p>
    <w:p w:rsidR="00171557" w:rsidRPr="00800406" w:rsidRDefault="00171557" w:rsidP="00530264">
      <w:pPr>
        <w:pStyle w:val="Corpotesto"/>
        <w:spacing w:after="0"/>
        <w:ind w:left="4536" w:firstLine="567"/>
        <w:rPr>
          <w:rFonts w:cs="Arial"/>
          <w:sz w:val="24"/>
          <w:szCs w:val="24"/>
          <w:lang w:val="it-IT"/>
        </w:rPr>
      </w:pPr>
      <w:r w:rsidRPr="00800406">
        <w:rPr>
          <w:rFonts w:cs="Arial"/>
          <w:sz w:val="24"/>
          <w:szCs w:val="24"/>
          <w:lang w:val="it-IT"/>
        </w:rPr>
        <w:t>Firma autorizzata</w:t>
      </w:r>
    </w:p>
    <w:p w:rsidR="00171557" w:rsidRPr="00800406" w:rsidRDefault="00171557" w:rsidP="00530264">
      <w:pPr>
        <w:spacing w:line="360" w:lineRule="auto"/>
        <w:rPr>
          <w:rFonts w:cs="Arial"/>
          <w:sz w:val="24"/>
          <w:szCs w:val="24"/>
          <w:lang w:val="it-IT"/>
        </w:rPr>
        <w:sectPr w:rsidR="00171557" w:rsidRPr="00800406" w:rsidSect="00B42691">
          <w:footerReference w:type="default" r:id="rId8"/>
          <w:footerReference w:type="first" r:id="rId9"/>
          <w:pgSz w:w="11906" w:h="16838" w:code="9"/>
          <w:pgMar w:top="1418" w:right="707" w:bottom="1418" w:left="1134" w:header="851" w:footer="851" w:gutter="0"/>
          <w:cols w:space="720"/>
          <w:titlePg/>
        </w:sectPr>
      </w:pPr>
    </w:p>
    <w:p w:rsidR="00171557" w:rsidRPr="00800406" w:rsidRDefault="00171557" w:rsidP="00530264">
      <w:pPr>
        <w:pStyle w:val="Schedule"/>
        <w:spacing w:after="0"/>
        <w:jc w:val="both"/>
        <w:rPr>
          <w:rFonts w:cs="Arial"/>
          <w:szCs w:val="24"/>
          <w:lang w:val="it-IT"/>
        </w:rPr>
      </w:pPr>
      <w:bookmarkStart w:id="11" w:name="_Ref240862837"/>
      <w:r w:rsidRPr="00800406">
        <w:rPr>
          <w:rFonts w:cs="Arial"/>
          <w:szCs w:val="24"/>
          <w:lang w:val="it-IT"/>
        </w:rPr>
        <w:br/>
      </w:r>
      <w:bookmarkStart w:id="12" w:name="_Ref277162406"/>
      <w:bookmarkStart w:id="13" w:name="_Toc277948814"/>
      <w:r w:rsidRPr="00800406">
        <w:rPr>
          <w:rFonts w:cs="Arial"/>
          <w:szCs w:val="24"/>
          <w:lang w:val="it-IT"/>
        </w:rPr>
        <w:t xml:space="preserve">Approvazione delle Clausole del Codice di Accesso ai sensi dell’Art. 1341/1342 </w:t>
      </w:r>
      <w:bookmarkEnd w:id="12"/>
      <w:bookmarkEnd w:id="13"/>
      <w:r w:rsidRPr="00800406">
        <w:rPr>
          <w:rFonts w:cs="Arial"/>
          <w:szCs w:val="24"/>
          <w:lang w:val="it-IT"/>
        </w:rPr>
        <w:t>del Codice Civile italiano</w:t>
      </w:r>
    </w:p>
    <w:bookmarkEnd w:id="11"/>
    <w:p w:rsidR="00171557" w:rsidRPr="00800406" w:rsidRDefault="00171557" w:rsidP="00530264">
      <w:pPr>
        <w:pStyle w:val="Corpotesto"/>
        <w:spacing w:after="0"/>
        <w:rPr>
          <w:rFonts w:cs="Arial"/>
          <w:sz w:val="24"/>
          <w:szCs w:val="24"/>
          <w:lang w:val="it-IT"/>
        </w:rPr>
      </w:pPr>
      <w:r w:rsidRPr="00800406">
        <w:rPr>
          <w:rFonts w:cs="Arial"/>
          <w:sz w:val="24"/>
          <w:szCs w:val="24"/>
          <w:lang w:val="it-IT"/>
        </w:rPr>
        <w:t>Il Cliente dichiara di acconsentire, di avere letto e accettato tutte le disposizioni applicabili stabilite nel Codice di Accesso e, in particolare, ai sensi degli articoli 1341 e 1342 del Codice Civile italiano, Il Cliente dichiara di avere esaminato i termini e le condizioni di cui sopra e di essere a conoscenza e di approvare specificamente le seguenti Clausole del Codice di Accesso:</w:t>
      </w:r>
    </w:p>
    <w:p w:rsidR="00171557" w:rsidRPr="00800406" w:rsidRDefault="00171557" w:rsidP="00530264">
      <w:pPr>
        <w:pStyle w:val="Corpotesto"/>
        <w:spacing w:after="0"/>
        <w:rPr>
          <w:rFonts w:cs="Arial"/>
          <w:sz w:val="24"/>
          <w:szCs w:val="24"/>
          <w:lang w:val="it-IT"/>
        </w:rPr>
      </w:pPr>
    </w:p>
    <w:p w:rsidR="00171557" w:rsidRPr="00800406" w:rsidRDefault="00171557" w:rsidP="00530264">
      <w:pPr>
        <w:pStyle w:val="Corpotesto"/>
        <w:spacing w:after="0"/>
        <w:rPr>
          <w:rFonts w:cs="Arial"/>
          <w:sz w:val="24"/>
          <w:szCs w:val="24"/>
          <w:lang w:val="it-IT"/>
        </w:rPr>
      </w:pPr>
      <w:r w:rsidRPr="00800406">
        <w:rPr>
          <w:rFonts w:cs="Arial"/>
          <w:sz w:val="24"/>
          <w:szCs w:val="24"/>
          <w:lang w:val="it-IT"/>
        </w:rPr>
        <w:t xml:space="preserve">Clausola 1.4.1.3 </w:t>
      </w:r>
      <w:r w:rsidRPr="00800406">
        <w:rPr>
          <w:rFonts w:cs="Arial"/>
          <w:sz w:val="24"/>
          <w:szCs w:val="24"/>
          <w:lang w:val="it-IT"/>
        </w:rPr>
        <w:tab/>
        <w:t>“Servizi di Riconsegna Interrompibili”;</w:t>
      </w:r>
    </w:p>
    <w:p w:rsidR="00171557" w:rsidRPr="00800406" w:rsidRDefault="00171557" w:rsidP="00EF1AC6">
      <w:pPr>
        <w:pStyle w:val="Corpotesto"/>
        <w:spacing w:after="0"/>
        <w:ind w:left="2265" w:hanging="2265"/>
        <w:rPr>
          <w:rFonts w:cs="Arial"/>
          <w:sz w:val="24"/>
          <w:szCs w:val="24"/>
          <w:lang w:val="it-IT"/>
        </w:rPr>
      </w:pPr>
      <w:r w:rsidRPr="00800406">
        <w:rPr>
          <w:rFonts w:cs="Arial"/>
          <w:sz w:val="24"/>
          <w:szCs w:val="24"/>
          <w:lang w:val="it-IT"/>
        </w:rPr>
        <w:t xml:space="preserve">Clausola 3.2.1 </w:t>
      </w:r>
      <w:r w:rsidRPr="00800406">
        <w:rPr>
          <w:rFonts w:cs="Arial"/>
          <w:sz w:val="24"/>
          <w:szCs w:val="24"/>
          <w:lang w:val="it-IT"/>
        </w:rPr>
        <w:tab/>
      </w:r>
      <w:r w:rsidR="00EF1AC6" w:rsidRPr="00800406">
        <w:rPr>
          <w:rFonts w:cs="Arial"/>
          <w:sz w:val="24"/>
          <w:szCs w:val="24"/>
          <w:lang w:val="it-IT"/>
        </w:rPr>
        <w:tab/>
      </w:r>
      <w:r w:rsidRPr="00800406">
        <w:rPr>
          <w:rFonts w:cs="Arial"/>
          <w:sz w:val="24"/>
          <w:szCs w:val="24"/>
          <w:lang w:val="it-IT"/>
        </w:rPr>
        <w:t>“Divieto di cessioni salvo espresse eccezioni e rimborso dei costi sostenuti dal Gestore”</w:t>
      </w:r>
    </w:p>
    <w:p w:rsidR="00171557" w:rsidRPr="00800406" w:rsidRDefault="00171557" w:rsidP="00530264">
      <w:pPr>
        <w:pStyle w:val="Corpotesto"/>
        <w:spacing w:after="0"/>
        <w:rPr>
          <w:rFonts w:cs="Arial"/>
          <w:sz w:val="24"/>
          <w:szCs w:val="24"/>
          <w:lang w:val="it-IT"/>
        </w:rPr>
      </w:pPr>
      <w:r w:rsidRPr="00800406">
        <w:rPr>
          <w:rFonts w:cs="Arial"/>
          <w:sz w:val="24"/>
          <w:szCs w:val="24"/>
          <w:lang w:val="it-IT"/>
        </w:rPr>
        <w:t xml:space="preserve">Clausola 3.2.3 </w:t>
      </w:r>
      <w:r w:rsidRPr="00800406">
        <w:rPr>
          <w:rFonts w:cs="Arial"/>
          <w:sz w:val="24"/>
          <w:szCs w:val="24"/>
          <w:lang w:val="it-IT"/>
        </w:rPr>
        <w:tab/>
      </w:r>
      <w:r w:rsidRPr="00800406">
        <w:rPr>
          <w:rFonts w:cs="Arial"/>
          <w:sz w:val="24"/>
          <w:szCs w:val="24"/>
          <w:lang w:val="it-IT"/>
        </w:rPr>
        <w:tab/>
        <w:t>“Cessione Volontaria”</w:t>
      </w:r>
    </w:p>
    <w:p w:rsidR="00171557" w:rsidRPr="00800406" w:rsidRDefault="00171557" w:rsidP="00EF1AC6">
      <w:pPr>
        <w:pStyle w:val="Corpotesto"/>
        <w:spacing w:after="0"/>
        <w:ind w:left="2265" w:hanging="2265"/>
        <w:rPr>
          <w:rFonts w:cs="Arial"/>
          <w:sz w:val="24"/>
          <w:szCs w:val="24"/>
          <w:lang w:val="it-IT"/>
        </w:rPr>
      </w:pPr>
      <w:r w:rsidRPr="00800406">
        <w:rPr>
          <w:rFonts w:cs="Arial"/>
          <w:sz w:val="24"/>
          <w:szCs w:val="24"/>
          <w:lang w:val="it-IT"/>
        </w:rPr>
        <w:t xml:space="preserve">Clausola 3.2.5.4 </w:t>
      </w:r>
      <w:r w:rsidRPr="00800406">
        <w:rPr>
          <w:rFonts w:cs="Arial"/>
          <w:sz w:val="24"/>
          <w:szCs w:val="24"/>
          <w:lang w:val="it-IT"/>
        </w:rPr>
        <w:tab/>
        <w:t>“Restituzione del GNL preso in prestito (</w:t>
      </w:r>
      <w:proofErr w:type="spellStart"/>
      <w:r w:rsidRPr="00800406">
        <w:rPr>
          <w:rFonts w:cs="Arial"/>
          <w:sz w:val="24"/>
          <w:szCs w:val="24"/>
          <w:lang w:val="it-IT"/>
        </w:rPr>
        <w:t>Borrowed</w:t>
      </w:r>
      <w:proofErr w:type="spellEnd"/>
      <w:r w:rsidRPr="00800406">
        <w:rPr>
          <w:rFonts w:cs="Arial"/>
          <w:sz w:val="24"/>
          <w:szCs w:val="24"/>
          <w:lang w:val="it-IT"/>
        </w:rPr>
        <w:t xml:space="preserve">) e </w:t>
      </w:r>
      <w:r w:rsidR="00F520E5">
        <w:rPr>
          <w:rFonts w:cs="Arial"/>
          <w:sz w:val="24"/>
          <w:szCs w:val="24"/>
          <w:lang w:val="it-IT"/>
        </w:rPr>
        <w:t>riallocazione</w:t>
      </w:r>
      <w:r w:rsidRPr="00800406">
        <w:rPr>
          <w:rFonts w:cs="Arial"/>
          <w:sz w:val="24"/>
          <w:szCs w:val="24"/>
          <w:lang w:val="it-IT"/>
        </w:rPr>
        <w:t xml:space="preserve"> del GNL”</w:t>
      </w:r>
    </w:p>
    <w:p w:rsidR="00171557" w:rsidRPr="00800406" w:rsidRDefault="00171557" w:rsidP="00530264">
      <w:pPr>
        <w:pStyle w:val="Corpotesto"/>
        <w:spacing w:after="0"/>
        <w:rPr>
          <w:rFonts w:cs="Arial"/>
          <w:sz w:val="24"/>
          <w:szCs w:val="24"/>
          <w:lang w:val="it-IT"/>
        </w:rPr>
      </w:pPr>
      <w:r w:rsidRPr="00800406">
        <w:rPr>
          <w:rFonts w:cs="Arial"/>
          <w:sz w:val="24"/>
          <w:szCs w:val="24"/>
          <w:lang w:val="it-IT"/>
        </w:rPr>
        <w:t xml:space="preserve">Clausola 3.3.1.4 </w:t>
      </w:r>
      <w:r w:rsidRPr="00800406">
        <w:rPr>
          <w:rFonts w:cs="Arial"/>
          <w:sz w:val="24"/>
          <w:szCs w:val="24"/>
          <w:lang w:val="it-IT"/>
        </w:rPr>
        <w:tab/>
        <w:t>“Risoluzione dei conflitti di programmazione”</w:t>
      </w:r>
    </w:p>
    <w:p w:rsidR="00171557" w:rsidRPr="00800406" w:rsidRDefault="00171557" w:rsidP="00530264">
      <w:pPr>
        <w:pStyle w:val="Corpotesto"/>
        <w:spacing w:after="0"/>
        <w:rPr>
          <w:rFonts w:cs="Arial"/>
          <w:sz w:val="24"/>
          <w:szCs w:val="24"/>
          <w:lang w:val="it-IT"/>
        </w:rPr>
      </w:pPr>
      <w:r w:rsidRPr="00800406">
        <w:rPr>
          <w:rFonts w:cs="Arial"/>
          <w:sz w:val="24"/>
          <w:szCs w:val="24"/>
          <w:lang w:val="it-IT"/>
        </w:rPr>
        <w:t xml:space="preserve">Clausola 3.3.2 </w:t>
      </w:r>
      <w:r w:rsidRPr="00800406">
        <w:rPr>
          <w:rFonts w:cs="Arial"/>
          <w:sz w:val="24"/>
          <w:szCs w:val="24"/>
          <w:lang w:val="it-IT"/>
        </w:rPr>
        <w:tab/>
      </w:r>
      <w:r w:rsidRPr="00800406">
        <w:rPr>
          <w:rFonts w:cs="Arial"/>
          <w:sz w:val="24"/>
          <w:szCs w:val="24"/>
          <w:lang w:val="it-IT"/>
        </w:rPr>
        <w:tab/>
        <w:t>“Programma Trimestrale delle Discariche”</w:t>
      </w:r>
    </w:p>
    <w:p w:rsidR="00171557" w:rsidRPr="00800406" w:rsidRDefault="00171557" w:rsidP="00530264">
      <w:pPr>
        <w:pStyle w:val="Corpotesto"/>
        <w:spacing w:after="0"/>
        <w:rPr>
          <w:rFonts w:cs="Arial"/>
          <w:sz w:val="24"/>
          <w:szCs w:val="24"/>
          <w:lang w:val="it-IT"/>
        </w:rPr>
      </w:pPr>
      <w:r w:rsidRPr="00800406">
        <w:rPr>
          <w:rFonts w:cs="Arial"/>
          <w:sz w:val="24"/>
          <w:szCs w:val="24"/>
          <w:lang w:val="it-IT"/>
        </w:rPr>
        <w:t xml:space="preserve">Clausola 3.7.2 </w:t>
      </w:r>
      <w:r w:rsidRPr="00800406">
        <w:rPr>
          <w:rFonts w:cs="Arial"/>
          <w:sz w:val="24"/>
          <w:szCs w:val="24"/>
          <w:lang w:val="it-IT"/>
        </w:rPr>
        <w:tab/>
      </w:r>
      <w:r w:rsidRPr="00800406">
        <w:rPr>
          <w:rFonts w:cs="Arial"/>
          <w:sz w:val="24"/>
          <w:szCs w:val="24"/>
          <w:lang w:val="it-IT"/>
        </w:rPr>
        <w:tab/>
        <w:t>“Qualità del Gas”</w:t>
      </w:r>
    </w:p>
    <w:p w:rsidR="00171557" w:rsidRPr="00800406" w:rsidRDefault="00171557" w:rsidP="00530264">
      <w:pPr>
        <w:pStyle w:val="Corpotesto"/>
        <w:spacing w:after="0"/>
        <w:rPr>
          <w:rFonts w:cs="Arial"/>
          <w:sz w:val="24"/>
          <w:szCs w:val="24"/>
          <w:lang w:val="it-IT"/>
        </w:rPr>
      </w:pPr>
      <w:r w:rsidRPr="00800406">
        <w:rPr>
          <w:rFonts w:cs="Arial"/>
          <w:sz w:val="24"/>
          <w:szCs w:val="24"/>
          <w:lang w:val="it-IT"/>
        </w:rPr>
        <w:t xml:space="preserve">Sezione 3.9 </w:t>
      </w:r>
      <w:r w:rsidRPr="00800406">
        <w:rPr>
          <w:rFonts w:cs="Arial"/>
          <w:sz w:val="24"/>
          <w:szCs w:val="24"/>
          <w:lang w:val="it-IT"/>
        </w:rPr>
        <w:tab/>
      </w:r>
      <w:r w:rsidRPr="00800406">
        <w:rPr>
          <w:rFonts w:cs="Arial"/>
          <w:sz w:val="24"/>
          <w:szCs w:val="24"/>
          <w:lang w:val="it-IT"/>
        </w:rPr>
        <w:tab/>
        <w:t>“Riduzioni di Servizio e assegnazione dei Servizi Disponibili”</w:t>
      </w:r>
    </w:p>
    <w:p w:rsidR="00171557" w:rsidRPr="00800406" w:rsidRDefault="00171557" w:rsidP="00530264">
      <w:pPr>
        <w:pStyle w:val="Corpotesto"/>
        <w:spacing w:after="0"/>
        <w:rPr>
          <w:rFonts w:cs="Arial"/>
          <w:sz w:val="24"/>
          <w:szCs w:val="24"/>
          <w:lang w:val="it-IT"/>
        </w:rPr>
      </w:pPr>
      <w:r w:rsidRPr="00800406">
        <w:rPr>
          <w:rFonts w:cs="Arial"/>
          <w:sz w:val="24"/>
          <w:szCs w:val="24"/>
          <w:lang w:val="it-IT"/>
        </w:rPr>
        <w:t xml:space="preserve">Capitolo 4.1 </w:t>
      </w:r>
      <w:r w:rsidRPr="00800406">
        <w:rPr>
          <w:rFonts w:cs="Arial"/>
          <w:sz w:val="24"/>
          <w:szCs w:val="24"/>
          <w:lang w:val="it-IT"/>
        </w:rPr>
        <w:tab/>
      </w:r>
      <w:r w:rsidRPr="00800406">
        <w:rPr>
          <w:rFonts w:cs="Arial"/>
          <w:sz w:val="24"/>
          <w:szCs w:val="24"/>
          <w:lang w:val="it-IT"/>
        </w:rPr>
        <w:tab/>
        <w:t>“Pianificazione e Gestione della Manutenzione”</w:t>
      </w:r>
    </w:p>
    <w:p w:rsidR="00171557" w:rsidRPr="00800406" w:rsidRDefault="00171557" w:rsidP="00530264">
      <w:pPr>
        <w:pStyle w:val="Corpotesto"/>
        <w:spacing w:after="0"/>
        <w:rPr>
          <w:rFonts w:cs="Arial"/>
          <w:sz w:val="24"/>
          <w:szCs w:val="24"/>
          <w:lang w:val="it-IT"/>
        </w:rPr>
      </w:pPr>
      <w:r w:rsidRPr="00800406">
        <w:rPr>
          <w:rFonts w:cs="Arial"/>
          <w:sz w:val="24"/>
          <w:szCs w:val="24"/>
          <w:lang w:val="it-IT"/>
        </w:rPr>
        <w:t xml:space="preserve">Clausola 5.2.2.7 </w:t>
      </w:r>
      <w:r w:rsidRPr="00800406">
        <w:rPr>
          <w:rFonts w:cs="Arial"/>
          <w:sz w:val="24"/>
          <w:szCs w:val="24"/>
          <w:lang w:val="it-IT"/>
        </w:rPr>
        <w:tab/>
        <w:t>“Correzioni di errori”</w:t>
      </w:r>
    </w:p>
    <w:p w:rsidR="00171557" w:rsidRPr="00800406" w:rsidRDefault="00171557" w:rsidP="00530264">
      <w:pPr>
        <w:pStyle w:val="Corpotesto"/>
        <w:spacing w:after="0"/>
        <w:rPr>
          <w:rFonts w:cs="Arial"/>
          <w:sz w:val="24"/>
          <w:szCs w:val="24"/>
          <w:lang w:val="it-IT"/>
        </w:rPr>
      </w:pPr>
      <w:r w:rsidRPr="00800406">
        <w:rPr>
          <w:rFonts w:cs="Arial"/>
          <w:sz w:val="24"/>
          <w:szCs w:val="24"/>
          <w:lang w:val="it-IT"/>
        </w:rPr>
        <w:t xml:space="preserve">Clausola 5.2.2.8 </w:t>
      </w:r>
      <w:r w:rsidRPr="00800406">
        <w:rPr>
          <w:rFonts w:cs="Arial"/>
          <w:sz w:val="24"/>
          <w:szCs w:val="24"/>
          <w:lang w:val="it-IT"/>
        </w:rPr>
        <w:tab/>
        <w:t>“Controversie sulla fatturazione”</w:t>
      </w:r>
    </w:p>
    <w:p w:rsidR="00171557" w:rsidRPr="00800406" w:rsidRDefault="00171557" w:rsidP="00530264">
      <w:pPr>
        <w:pStyle w:val="Corpotesto"/>
        <w:spacing w:after="0"/>
        <w:rPr>
          <w:rFonts w:cs="Arial"/>
          <w:sz w:val="24"/>
          <w:szCs w:val="24"/>
          <w:lang w:val="it-IT"/>
        </w:rPr>
      </w:pPr>
      <w:r w:rsidRPr="00800406">
        <w:rPr>
          <w:rFonts w:cs="Arial"/>
          <w:sz w:val="24"/>
          <w:szCs w:val="24"/>
          <w:lang w:val="it-IT"/>
        </w:rPr>
        <w:t xml:space="preserve">Clausola 5.3.1.4 </w:t>
      </w:r>
      <w:r w:rsidRPr="00800406">
        <w:rPr>
          <w:rFonts w:cs="Arial"/>
          <w:sz w:val="24"/>
          <w:szCs w:val="24"/>
          <w:lang w:val="it-IT"/>
        </w:rPr>
        <w:tab/>
        <w:t>“Danno a GNL e a Gas”</w:t>
      </w:r>
    </w:p>
    <w:p w:rsidR="00171557" w:rsidRPr="00800406" w:rsidRDefault="00171557" w:rsidP="00530264">
      <w:pPr>
        <w:pStyle w:val="Corpotesto"/>
        <w:spacing w:after="0"/>
        <w:rPr>
          <w:rFonts w:cs="Arial"/>
          <w:sz w:val="24"/>
          <w:szCs w:val="24"/>
          <w:lang w:val="it-IT"/>
        </w:rPr>
      </w:pPr>
      <w:r w:rsidRPr="00800406">
        <w:rPr>
          <w:rFonts w:cs="Arial"/>
          <w:sz w:val="24"/>
          <w:szCs w:val="24"/>
          <w:lang w:val="it-IT"/>
        </w:rPr>
        <w:t xml:space="preserve">Clausola 5.3.1.8 </w:t>
      </w:r>
      <w:r w:rsidRPr="00800406">
        <w:rPr>
          <w:rFonts w:cs="Arial"/>
          <w:sz w:val="24"/>
          <w:szCs w:val="24"/>
          <w:lang w:val="it-IT"/>
        </w:rPr>
        <w:tab/>
        <w:t>“Limitazione di responsabilità del Gestore”</w:t>
      </w:r>
    </w:p>
    <w:p w:rsidR="00171557" w:rsidRPr="00800406" w:rsidRDefault="00171557" w:rsidP="00530264">
      <w:pPr>
        <w:pStyle w:val="Corpotesto"/>
        <w:spacing w:after="0"/>
        <w:rPr>
          <w:rFonts w:cs="Arial"/>
          <w:sz w:val="24"/>
          <w:szCs w:val="24"/>
          <w:lang w:val="it-IT"/>
        </w:rPr>
      </w:pPr>
      <w:r w:rsidRPr="00800406">
        <w:rPr>
          <w:rFonts w:cs="Arial"/>
          <w:sz w:val="24"/>
          <w:szCs w:val="24"/>
          <w:lang w:val="it-IT"/>
        </w:rPr>
        <w:t xml:space="preserve">Clausola 5.3.1.10 </w:t>
      </w:r>
      <w:r w:rsidRPr="00800406">
        <w:rPr>
          <w:rFonts w:cs="Arial"/>
          <w:sz w:val="24"/>
          <w:szCs w:val="24"/>
          <w:lang w:val="it-IT"/>
        </w:rPr>
        <w:tab/>
        <w:t>“</w:t>
      </w:r>
      <w:bookmarkStart w:id="14" w:name="_Toc184437654"/>
      <w:bookmarkStart w:id="15" w:name="_Ref241900315"/>
      <w:bookmarkStart w:id="16" w:name="_Ref259132860"/>
      <w:bookmarkStart w:id="17" w:name="_Ref277747184"/>
      <w:bookmarkStart w:id="18" w:name="_Ref321343677"/>
      <w:r w:rsidRPr="00800406">
        <w:rPr>
          <w:rFonts w:cs="Arial"/>
          <w:sz w:val="24"/>
          <w:szCs w:val="24"/>
          <w:lang w:val="it-IT"/>
        </w:rPr>
        <w:t>Esclusione di costi o danni indiretti o consequenziali</w:t>
      </w:r>
      <w:bookmarkEnd w:id="14"/>
      <w:bookmarkEnd w:id="15"/>
      <w:bookmarkEnd w:id="16"/>
      <w:bookmarkEnd w:id="17"/>
      <w:bookmarkEnd w:id="18"/>
      <w:r w:rsidRPr="00800406">
        <w:rPr>
          <w:rFonts w:cs="Arial"/>
          <w:sz w:val="24"/>
          <w:szCs w:val="24"/>
          <w:lang w:val="it-IT"/>
        </w:rPr>
        <w:t>”</w:t>
      </w:r>
    </w:p>
    <w:p w:rsidR="00171557" w:rsidRPr="00800406" w:rsidRDefault="00171557" w:rsidP="00530264">
      <w:pPr>
        <w:pStyle w:val="Corpotesto"/>
        <w:spacing w:after="0"/>
        <w:rPr>
          <w:rFonts w:cs="Arial"/>
          <w:sz w:val="24"/>
          <w:szCs w:val="24"/>
          <w:lang w:val="it-IT"/>
        </w:rPr>
      </w:pPr>
      <w:r w:rsidRPr="00800406">
        <w:rPr>
          <w:rFonts w:cs="Arial"/>
          <w:sz w:val="24"/>
          <w:szCs w:val="24"/>
          <w:lang w:val="it-IT"/>
        </w:rPr>
        <w:t xml:space="preserve">Clausola 5.3.1.11 </w:t>
      </w:r>
      <w:r w:rsidRPr="00800406">
        <w:rPr>
          <w:rFonts w:cs="Arial"/>
          <w:sz w:val="24"/>
          <w:szCs w:val="24"/>
          <w:lang w:val="it-IT"/>
        </w:rPr>
        <w:tab/>
        <w:t>“Comunicazioni e procedura di svolgimento delle domande”</w:t>
      </w:r>
    </w:p>
    <w:p w:rsidR="00171557" w:rsidRPr="00800406" w:rsidRDefault="00171557" w:rsidP="00530264">
      <w:pPr>
        <w:pStyle w:val="Corpotesto"/>
        <w:spacing w:after="0"/>
        <w:rPr>
          <w:rFonts w:cs="Arial"/>
          <w:sz w:val="24"/>
          <w:szCs w:val="24"/>
          <w:lang w:val="it-IT"/>
        </w:rPr>
      </w:pPr>
      <w:r w:rsidRPr="00800406">
        <w:rPr>
          <w:rFonts w:cs="Arial"/>
          <w:sz w:val="24"/>
          <w:szCs w:val="24"/>
          <w:lang w:val="it-IT"/>
        </w:rPr>
        <w:t xml:space="preserve">Clausola 5.4.2 </w:t>
      </w:r>
      <w:r w:rsidRPr="00800406">
        <w:rPr>
          <w:rFonts w:cs="Arial"/>
          <w:sz w:val="24"/>
          <w:szCs w:val="24"/>
          <w:lang w:val="it-IT"/>
        </w:rPr>
        <w:tab/>
      </w:r>
      <w:r w:rsidRPr="00800406">
        <w:rPr>
          <w:rFonts w:cs="Arial"/>
          <w:sz w:val="24"/>
          <w:szCs w:val="24"/>
          <w:lang w:val="it-IT"/>
        </w:rPr>
        <w:tab/>
        <w:t>“</w:t>
      </w:r>
      <w:bookmarkStart w:id="19" w:name="_Toc364787583"/>
      <w:r w:rsidRPr="00800406">
        <w:rPr>
          <w:rFonts w:cs="Arial"/>
          <w:sz w:val="24"/>
          <w:szCs w:val="24"/>
          <w:lang w:val="it-IT"/>
        </w:rPr>
        <w:t>Risoluzione delle Controversie</w:t>
      </w:r>
      <w:bookmarkEnd w:id="19"/>
      <w:r w:rsidRPr="00800406">
        <w:rPr>
          <w:rFonts w:cs="Arial"/>
          <w:sz w:val="24"/>
          <w:szCs w:val="24"/>
          <w:lang w:val="it-IT"/>
        </w:rPr>
        <w:t>”</w:t>
      </w:r>
    </w:p>
    <w:p w:rsidR="00171557" w:rsidRPr="00800406" w:rsidRDefault="00171557" w:rsidP="00530264">
      <w:pPr>
        <w:pStyle w:val="Corpotesto"/>
        <w:spacing w:after="0"/>
        <w:rPr>
          <w:rFonts w:cs="Arial"/>
          <w:sz w:val="24"/>
          <w:szCs w:val="24"/>
          <w:lang w:val="it-IT"/>
        </w:rPr>
      </w:pPr>
      <w:r w:rsidRPr="00800406">
        <w:rPr>
          <w:rFonts w:cs="Arial"/>
          <w:sz w:val="24"/>
          <w:szCs w:val="24"/>
          <w:lang w:val="it-IT"/>
        </w:rPr>
        <w:t>Clausola 5.4.2.8</w:t>
      </w:r>
      <w:r w:rsidRPr="00800406">
        <w:rPr>
          <w:rFonts w:cs="Arial"/>
          <w:sz w:val="24"/>
          <w:szCs w:val="24"/>
          <w:lang w:val="it-IT"/>
        </w:rPr>
        <w:tab/>
        <w:t>“Termini di decadenza”</w:t>
      </w:r>
    </w:p>
    <w:p w:rsidR="00171557" w:rsidRPr="00800406" w:rsidRDefault="00B1795B" w:rsidP="00EF1AC6">
      <w:pPr>
        <w:pStyle w:val="Corpotesto"/>
        <w:spacing w:after="0"/>
        <w:ind w:left="2265" w:hanging="2265"/>
        <w:rPr>
          <w:rFonts w:cs="Arial"/>
          <w:sz w:val="24"/>
          <w:szCs w:val="24"/>
          <w:lang w:val="it-IT"/>
        </w:rPr>
      </w:pPr>
      <w:r>
        <w:rPr>
          <w:rFonts w:cs="Arial"/>
          <w:sz w:val="24"/>
          <w:szCs w:val="24"/>
          <w:lang w:val="it-IT"/>
        </w:rPr>
        <w:t xml:space="preserve">Clausola 6.1.1 </w:t>
      </w:r>
      <w:r>
        <w:rPr>
          <w:rFonts w:cs="Arial"/>
          <w:sz w:val="24"/>
          <w:szCs w:val="24"/>
          <w:lang w:val="it-IT"/>
        </w:rPr>
        <w:tab/>
      </w:r>
      <w:r w:rsidR="00171557" w:rsidRPr="00800406">
        <w:rPr>
          <w:rFonts w:cs="Arial"/>
          <w:sz w:val="24"/>
          <w:szCs w:val="24"/>
          <w:lang w:val="it-IT"/>
        </w:rPr>
        <w:t xml:space="preserve">“Lavori Necessari per il Terminale a seguito di un Mutamento </w:t>
      </w:r>
      <w:r w:rsidR="00EF1AC6" w:rsidRPr="00800406">
        <w:rPr>
          <w:rFonts w:cs="Arial"/>
          <w:sz w:val="24"/>
          <w:szCs w:val="24"/>
          <w:lang w:val="it-IT"/>
        </w:rPr>
        <w:t xml:space="preserve">  </w:t>
      </w:r>
      <w:r w:rsidR="00171557" w:rsidRPr="00800406">
        <w:rPr>
          <w:rFonts w:cs="Arial"/>
          <w:sz w:val="24"/>
          <w:szCs w:val="24"/>
          <w:lang w:val="it-IT"/>
        </w:rPr>
        <w:t>Normativo”</w:t>
      </w:r>
    </w:p>
    <w:p w:rsidR="00171557" w:rsidRPr="00800406" w:rsidRDefault="00171557" w:rsidP="00530264">
      <w:pPr>
        <w:pStyle w:val="Corpotesto"/>
        <w:spacing w:after="0"/>
        <w:rPr>
          <w:rFonts w:cs="Arial"/>
          <w:sz w:val="24"/>
          <w:szCs w:val="24"/>
          <w:lang w:val="it-IT"/>
        </w:rPr>
      </w:pPr>
      <w:r w:rsidRPr="00800406">
        <w:rPr>
          <w:rFonts w:cs="Arial"/>
          <w:sz w:val="24"/>
          <w:szCs w:val="24"/>
          <w:lang w:val="it-IT"/>
        </w:rPr>
        <w:t xml:space="preserve">[Cliente] </w:t>
      </w:r>
    </w:p>
    <w:p w:rsidR="00171557" w:rsidRPr="00800406" w:rsidRDefault="00171557" w:rsidP="00530264">
      <w:pPr>
        <w:pStyle w:val="Corpotesto"/>
        <w:spacing w:after="0"/>
        <w:rPr>
          <w:rFonts w:cs="Arial"/>
          <w:sz w:val="24"/>
          <w:szCs w:val="24"/>
          <w:lang w:val="it-IT"/>
        </w:rPr>
      </w:pPr>
      <w:r w:rsidRPr="00800406">
        <w:rPr>
          <w:rFonts w:cs="Arial"/>
          <w:sz w:val="24"/>
          <w:szCs w:val="24"/>
          <w:lang w:val="it-IT"/>
        </w:rPr>
        <w:t>Da:</w:t>
      </w:r>
    </w:p>
    <w:p w:rsidR="009B3E6C" w:rsidRPr="00800406" w:rsidRDefault="00171557" w:rsidP="00530264">
      <w:pPr>
        <w:pStyle w:val="Corpotesto"/>
        <w:spacing w:after="0"/>
        <w:rPr>
          <w:rFonts w:cs="Arial"/>
          <w:sz w:val="24"/>
          <w:szCs w:val="24"/>
          <w:lang w:val="it-IT"/>
        </w:rPr>
      </w:pPr>
      <w:r w:rsidRPr="00800406">
        <w:rPr>
          <w:rFonts w:cs="Arial"/>
          <w:sz w:val="24"/>
          <w:szCs w:val="24"/>
          <w:lang w:val="it-IT"/>
        </w:rPr>
        <w:t>_____________________</w:t>
      </w:r>
      <w:r w:rsidR="009B3E6C" w:rsidRPr="00800406">
        <w:rPr>
          <w:rFonts w:cs="Arial"/>
          <w:sz w:val="24"/>
          <w:szCs w:val="24"/>
          <w:lang w:val="it-IT"/>
        </w:rPr>
        <w:t xml:space="preserve"> </w:t>
      </w:r>
      <w:r w:rsidR="009B3E6C" w:rsidRPr="00800406">
        <w:rPr>
          <w:rFonts w:cs="Arial"/>
          <w:sz w:val="24"/>
          <w:szCs w:val="24"/>
          <w:lang w:val="it-IT"/>
        </w:rPr>
        <w:tab/>
      </w:r>
      <w:r w:rsidR="009B3E6C" w:rsidRPr="00800406">
        <w:rPr>
          <w:rFonts w:cs="Arial"/>
          <w:sz w:val="24"/>
          <w:szCs w:val="24"/>
          <w:lang w:val="it-IT"/>
        </w:rPr>
        <w:tab/>
      </w:r>
      <w:r w:rsidR="009B3E6C" w:rsidRPr="00800406">
        <w:rPr>
          <w:rFonts w:cs="Arial"/>
          <w:sz w:val="24"/>
          <w:szCs w:val="24"/>
          <w:lang w:val="it-IT"/>
        </w:rPr>
        <w:tab/>
      </w:r>
      <w:r w:rsidR="009B3E6C" w:rsidRPr="00800406">
        <w:rPr>
          <w:rFonts w:cs="Arial"/>
          <w:sz w:val="24"/>
          <w:szCs w:val="24"/>
          <w:lang w:val="it-IT"/>
        </w:rPr>
        <w:tab/>
      </w:r>
    </w:p>
    <w:p w:rsidR="00171557" w:rsidRDefault="00171557" w:rsidP="00530264">
      <w:pPr>
        <w:spacing w:line="360" w:lineRule="auto"/>
        <w:rPr>
          <w:rFonts w:cs="Arial"/>
          <w:sz w:val="24"/>
          <w:szCs w:val="24"/>
          <w:lang w:val="it-IT"/>
        </w:rPr>
      </w:pPr>
      <w:bookmarkStart w:id="20" w:name="_Toc245799576"/>
      <w:bookmarkStart w:id="21" w:name="_Toc245799593"/>
      <w:bookmarkStart w:id="22" w:name="_Toc245799594"/>
      <w:bookmarkStart w:id="23" w:name="_Toc245799595"/>
      <w:bookmarkEnd w:id="20"/>
      <w:bookmarkEnd w:id="21"/>
      <w:bookmarkEnd w:id="22"/>
      <w:bookmarkEnd w:id="23"/>
    </w:p>
    <w:p w:rsidR="0094180E" w:rsidRPr="00EF1AC6" w:rsidRDefault="0094180E" w:rsidP="0094180E">
      <w:pPr>
        <w:pStyle w:val="Schedule"/>
        <w:spacing w:after="0"/>
        <w:jc w:val="both"/>
        <w:rPr>
          <w:rFonts w:cs="Arial"/>
          <w:szCs w:val="24"/>
          <w:lang w:val="it-IT"/>
        </w:rPr>
      </w:pPr>
      <w:r w:rsidRPr="00EF1AC6">
        <w:rPr>
          <w:rFonts w:cs="Arial"/>
          <w:szCs w:val="24"/>
          <w:lang w:val="it-IT"/>
        </w:rPr>
        <w:br/>
        <w:t>Comunicazione di Conferma</w:t>
      </w:r>
    </w:p>
    <w:p w:rsidR="0094180E" w:rsidRPr="00EF1AC6" w:rsidRDefault="0094180E" w:rsidP="0094180E">
      <w:pPr>
        <w:spacing w:line="360" w:lineRule="auto"/>
        <w:rPr>
          <w:rFonts w:cs="Arial"/>
          <w:sz w:val="24"/>
          <w:szCs w:val="24"/>
          <w:lang w:val="it-IT"/>
        </w:rPr>
      </w:pPr>
      <w:r w:rsidRPr="00EF1AC6">
        <w:rPr>
          <w:rFonts w:cs="Arial"/>
          <w:sz w:val="24"/>
          <w:szCs w:val="24"/>
          <w:lang w:val="it-IT"/>
        </w:rPr>
        <w:t>[</w:t>
      </w:r>
      <w:r w:rsidRPr="00EF1AC6">
        <w:rPr>
          <w:rFonts w:cs="Arial"/>
          <w:i/>
          <w:iCs/>
          <w:sz w:val="24"/>
          <w:szCs w:val="24"/>
          <w:lang w:val="it-IT"/>
        </w:rPr>
        <w:t>Nota: Il presente allegato costituisce il modello proposto di Comunicazione di Conferma. Quando la Comunicazione di Conferma è stata inviata e sottoscritta, la Comunicazione di Conferma effettiva sarà inserita come Allegato 2 al posto del presente modello di Comunicazione di Conferma</w:t>
      </w:r>
      <w:r w:rsidRPr="00EF1AC6">
        <w:rPr>
          <w:rFonts w:cs="Arial"/>
          <w:sz w:val="24"/>
          <w:szCs w:val="24"/>
          <w:lang w:val="it-IT"/>
        </w:rPr>
        <w:t>]</w:t>
      </w:r>
    </w:p>
    <w:p w:rsidR="0094180E" w:rsidRPr="00EF1AC6" w:rsidRDefault="0094180E" w:rsidP="0094180E">
      <w:pPr>
        <w:spacing w:line="360" w:lineRule="auto"/>
        <w:rPr>
          <w:rFonts w:cs="Arial"/>
          <w:sz w:val="24"/>
          <w:szCs w:val="24"/>
          <w:lang w:val="it-IT"/>
        </w:rPr>
      </w:pPr>
    </w:p>
    <w:p w:rsidR="0094180E" w:rsidRPr="00EF1AC6" w:rsidRDefault="0094180E" w:rsidP="0094180E">
      <w:pPr>
        <w:pStyle w:val="Body4"/>
        <w:spacing w:after="0" w:line="360" w:lineRule="auto"/>
        <w:ind w:left="0"/>
        <w:rPr>
          <w:rFonts w:cs="Arial"/>
          <w:sz w:val="24"/>
          <w:szCs w:val="24"/>
          <w:lang w:val="it-IT"/>
        </w:rPr>
      </w:pPr>
      <w:r w:rsidRPr="00EF1AC6">
        <w:rPr>
          <w:rFonts w:cs="Arial"/>
          <w:sz w:val="24"/>
          <w:szCs w:val="24"/>
          <w:lang w:val="it-IT"/>
        </w:rPr>
        <w:t>Data della Comunicazione di Conferma</w:t>
      </w:r>
      <w:r w:rsidRPr="00EF1AC6">
        <w:rPr>
          <w:rStyle w:val="Rimandonotaapidipagina"/>
          <w:rFonts w:cs="Arial"/>
          <w:sz w:val="24"/>
          <w:szCs w:val="24"/>
          <w:lang w:val="it-IT"/>
        </w:rPr>
        <w:footnoteReference w:id="2"/>
      </w:r>
      <w:r w:rsidRPr="00EF1AC6">
        <w:rPr>
          <w:rFonts w:cs="Arial"/>
          <w:sz w:val="24"/>
          <w:szCs w:val="24"/>
          <w:lang w:val="it-IT"/>
        </w:rPr>
        <w:t xml:space="preserve">: </w:t>
      </w:r>
    </w:p>
    <w:p w:rsidR="0094180E" w:rsidRPr="00EF1AC6" w:rsidRDefault="0094180E" w:rsidP="0094180E">
      <w:pPr>
        <w:pStyle w:val="Body4"/>
        <w:spacing w:after="0" w:line="360" w:lineRule="auto"/>
        <w:ind w:left="0"/>
        <w:rPr>
          <w:rFonts w:cs="Arial"/>
          <w:i/>
          <w:iCs/>
          <w:sz w:val="24"/>
          <w:szCs w:val="24"/>
          <w:lang w:val="it-IT"/>
        </w:rPr>
      </w:pPr>
      <w:r w:rsidRPr="00EF1AC6">
        <w:rPr>
          <w:rFonts w:cs="Arial"/>
          <w:i/>
          <w:iCs/>
          <w:sz w:val="24"/>
          <w:szCs w:val="24"/>
          <w:lang w:val="it-IT"/>
        </w:rPr>
        <w:t>[Indirizzo del Cliente a cui è stato allocato lo</w:t>
      </w:r>
      <w:r w:rsidR="009B313B">
        <w:rPr>
          <w:rFonts w:cs="Arial"/>
          <w:i/>
          <w:iCs/>
          <w:sz w:val="24"/>
          <w:szCs w:val="24"/>
          <w:lang w:val="it-IT"/>
        </w:rPr>
        <w:t xml:space="preserve"> </w:t>
      </w:r>
      <w:r w:rsidR="00533FFD">
        <w:rPr>
          <w:rFonts w:cs="Arial"/>
          <w:i/>
          <w:iCs/>
          <w:sz w:val="24"/>
          <w:szCs w:val="24"/>
          <w:lang w:val="it-IT"/>
        </w:rPr>
        <w:t>Slot di Discarica</w:t>
      </w:r>
      <w:r w:rsidRPr="00EF1AC6">
        <w:rPr>
          <w:rFonts w:cs="Arial"/>
          <w:i/>
          <w:iCs/>
          <w:sz w:val="24"/>
          <w:szCs w:val="24"/>
          <w:lang w:val="it-IT"/>
        </w:rPr>
        <w:t>]</w:t>
      </w:r>
    </w:p>
    <w:p w:rsidR="0094180E" w:rsidRPr="00EF1AC6" w:rsidRDefault="0094180E" w:rsidP="0094180E">
      <w:pPr>
        <w:pStyle w:val="Body4"/>
        <w:spacing w:after="0" w:line="360" w:lineRule="auto"/>
        <w:ind w:left="0"/>
        <w:rPr>
          <w:rFonts w:cs="Arial"/>
          <w:sz w:val="24"/>
          <w:szCs w:val="24"/>
          <w:lang w:val="it-IT"/>
        </w:rPr>
      </w:pPr>
      <w:r w:rsidRPr="00EF1AC6">
        <w:rPr>
          <w:rFonts w:cs="Arial"/>
          <w:sz w:val="24"/>
          <w:szCs w:val="24"/>
          <w:lang w:val="it-IT"/>
        </w:rPr>
        <w:t xml:space="preserve">Gentili Signori, </w:t>
      </w:r>
    </w:p>
    <w:p w:rsidR="0094180E" w:rsidRPr="00EF1AC6" w:rsidRDefault="0094180E" w:rsidP="0094180E">
      <w:pPr>
        <w:pStyle w:val="Body4"/>
        <w:spacing w:after="0" w:line="360" w:lineRule="auto"/>
        <w:ind w:left="0"/>
        <w:rPr>
          <w:rFonts w:cs="Arial"/>
          <w:b/>
          <w:bCs/>
          <w:sz w:val="24"/>
          <w:szCs w:val="24"/>
          <w:lang w:val="it-IT"/>
        </w:rPr>
      </w:pPr>
    </w:p>
    <w:p w:rsidR="0094180E" w:rsidRPr="00BD1606" w:rsidRDefault="0094180E" w:rsidP="0094180E">
      <w:pPr>
        <w:pStyle w:val="Body4"/>
        <w:spacing w:after="0" w:line="360" w:lineRule="auto"/>
        <w:ind w:left="0"/>
        <w:rPr>
          <w:rFonts w:cs="Arial"/>
          <w:b/>
          <w:bCs/>
          <w:sz w:val="24"/>
          <w:szCs w:val="24"/>
          <w:lang w:val="it-IT"/>
        </w:rPr>
      </w:pPr>
      <w:r w:rsidRPr="00BD1606">
        <w:rPr>
          <w:rFonts w:cs="Arial"/>
          <w:b/>
          <w:bCs/>
          <w:sz w:val="24"/>
          <w:szCs w:val="24"/>
          <w:lang w:val="it-IT"/>
        </w:rPr>
        <w:t>Numero di Conferma: [</w:t>
      </w:r>
      <w:r w:rsidRPr="00BD1606">
        <w:rPr>
          <w:rFonts w:cs="Arial"/>
          <w:b/>
          <w:bCs/>
          <w:sz w:val="24"/>
          <w:szCs w:val="24"/>
          <w:lang w:val="it-IT"/>
        </w:rPr>
        <w:sym w:font="Symbol" w:char="F0B7"/>
      </w:r>
      <w:r w:rsidRPr="00BD1606">
        <w:rPr>
          <w:rFonts w:cs="Arial"/>
          <w:b/>
          <w:bCs/>
          <w:sz w:val="24"/>
          <w:szCs w:val="24"/>
          <w:lang w:val="it-IT"/>
        </w:rPr>
        <w:t>]</w:t>
      </w:r>
    </w:p>
    <w:p w:rsidR="0094180E" w:rsidRPr="00BD1606" w:rsidRDefault="0094180E" w:rsidP="0094180E">
      <w:pPr>
        <w:pStyle w:val="Body4"/>
        <w:spacing w:after="0" w:line="360" w:lineRule="auto"/>
        <w:ind w:left="0"/>
        <w:rPr>
          <w:rFonts w:cs="Arial"/>
          <w:sz w:val="24"/>
          <w:szCs w:val="24"/>
          <w:lang w:val="it-IT"/>
        </w:rPr>
      </w:pPr>
      <w:r w:rsidRPr="00BD1606">
        <w:rPr>
          <w:rFonts w:cs="Arial"/>
          <w:sz w:val="24"/>
          <w:szCs w:val="24"/>
          <w:lang w:val="it-IT"/>
        </w:rPr>
        <w:t>Facendo riferimento al Contratto di Capacità che reca la medesima data di questa Comunicazione di Conferma (allegato a questa Comunicazione di Conferma), le Parti concordano che</w:t>
      </w:r>
      <w:r w:rsidR="009B313B">
        <w:rPr>
          <w:rFonts w:cs="Arial"/>
          <w:sz w:val="24"/>
          <w:szCs w:val="24"/>
          <w:lang w:val="it-IT"/>
        </w:rPr>
        <w:t xml:space="preserve"> i</w:t>
      </w:r>
      <w:r w:rsidRPr="00BD1606">
        <w:rPr>
          <w:rFonts w:cs="Arial"/>
          <w:sz w:val="24"/>
          <w:szCs w:val="24"/>
          <w:lang w:val="it-IT"/>
        </w:rPr>
        <w:t xml:space="preserve">l seguente </w:t>
      </w:r>
      <w:r w:rsidR="00384639">
        <w:rPr>
          <w:rFonts w:cs="Arial"/>
          <w:sz w:val="24"/>
          <w:szCs w:val="24"/>
          <w:lang w:val="it-IT"/>
        </w:rPr>
        <w:t>Slot di Discarica</w:t>
      </w:r>
      <w:r w:rsidR="00384639" w:rsidRPr="00BD1606">
        <w:rPr>
          <w:rFonts w:cs="Arial"/>
          <w:sz w:val="24"/>
          <w:szCs w:val="24"/>
          <w:lang w:val="it-IT"/>
        </w:rPr>
        <w:t xml:space="preserve"> </w:t>
      </w:r>
      <w:r w:rsidR="00986C5E">
        <w:rPr>
          <w:rFonts w:cs="Arial"/>
          <w:sz w:val="24"/>
          <w:szCs w:val="24"/>
          <w:lang w:val="it-IT"/>
        </w:rPr>
        <w:t>è</w:t>
      </w:r>
      <w:r w:rsidR="00986C5E" w:rsidRPr="00BD1606">
        <w:rPr>
          <w:rFonts w:cs="Arial"/>
          <w:sz w:val="24"/>
          <w:szCs w:val="24"/>
          <w:lang w:val="it-IT"/>
        </w:rPr>
        <w:t xml:space="preserve"> stat</w:t>
      </w:r>
      <w:r w:rsidR="00986C5E">
        <w:rPr>
          <w:rFonts w:cs="Arial"/>
          <w:sz w:val="24"/>
          <w:szCs w:val="24"/>
          <w:lang w:val="it-IT"/>
        </w:rPr>
        <w:t>o</w:t>
      </w:r>
      <w:r w:rsidR="00986C5E" w:rsidRPr="00BD1606">
        <w:rPr>
          <w:rFonts w:cs="Arial"/>
          <w:sz w:val="24"/>
          <w:szCs w:val="24"/>
          <w:lang w:val="it-IT"/>
        </w:rPr>
        <w:t xml:space="preserve"> allocat</w:t>
      </w:r>
      <w:r w:rsidR="00986C5E">
        <w:rPr>
          <w:rFonts w:cs="Arial"/>
          <w:sz w:val="24"/>
          <w:szCs w:val="24"/>
          <w:lang w:val="it-IT"/>
        </w:rPr>
        <w:t>o</w:t>
      </w:r>
      <w:r w:rsidR="00986C5E" w:rsidRPr="00BD1606">
        <w:rPr>
          <w:rFonts w:cs="Arial"/>
          <w:sz w:val="24"/>
          <w:szCs w:val="24"/>
          <w:lang w:val="it-IT"/>
        </w:rPr>
        <w:t xml:space="preserve"> </w:t>
      </w:r>
      <w:r w:rsidRPr="00BD1606">
        <w:rPr>
          <w:rFonts w:cs="Arial"/>
          <w:sz w:val="24"/>
          <w:szCs w:val="24"/>
          <w:lang w:val="it-IT"/>
        </w:rPr>
        <w:t xml:space="preserve">al Cliente dal Gestore: </w:t>
      </w:r>
    </w:p>
    <w:p w:rsidR="0094180E" w:rsidRPr="00BD1606" w:rsidRDefault="0094180E" w:rsidP="0094180E">
      <w:pPr>
        <w:pStyle w:val="Body4"/>
        <w:spacing w:after="0" w:line="360" w:lineRule="auto"/>
        <w:ind w:left="0"/>
        <w:rPr>
          <w:rFonts w:cs="Arial"/>
          <w:sz w:val="24"/>
          <w:szCs w:val="24"/>
          <w:lang w:val="it-IT"/>
        </w:rPr>
      </w:pPr>
    </w:p>
    <w:p w:rsidR="0094180E" w:rsidRPr="00EF1AC6" w:rsidRDefault="0094180E" w:rsidP="0094180E">
      <w:pPr>
        <w:pStyle w:val="Body4"/>
        <w:spacing w:after="0" w:line="360" w:lineRule="auto"/>
        <w:ind w:left="0"/>
        <w:rPr>
          <w:rFonts w:cs="Arial"/>
          <w:sz w:val="24"/>
          <w:szCs w:val="24"/>
          <w:lang w:val="it-IT"/>
        </w:rPr>
      </w:pPr>
      <w:r w:rsidRPr="00BD1606">
        <w:rPr>
          <w:rFonts w:cs="Arial"/>
          <w:b/>
          <w:bCs/>
          <w:sz w:val="24"/>
          <w:szCs w:val="24"/>
          <w:lang w:val="it-IT"/>
        </w:rPr>
        <w:t>L’Importo della Garanzia del Credito Richiesta</w:t>
      </w:r>
      <w:r w:rsidRPr="00BD1606">
        <w:rPr>
          <w:rFonts w:cs="Arial"/>
          <w:sz w:val="24"/>
          <w:szCs w:val="24"/>
          <w:lang w:val="it-IT"/>
        </w:rPr>
        <w:t xml:space="preserve"> sarà pari a Euro [</w:t>
      </w:r>
      <w:r w:rsidRPr="00BD1606">
        <w:rPr>
          <w:rFonts w:cs="Arial"/>
          <w:sz w:val="24"/>
          <w:szCs w:val="24"/>
          <w:lang w:val="it-IT"/>
        </w:rPr>
        <w:sym w:font="Symbol" w:char="F0B7"/>
      </w:r>
      <w:r w:rsidRPr="00BD1606">
        <w:rPr>
          <w:rFonts w:cs="Arial"/>
          <w:sz w:val="24"/>
          <w:szCs w:val="24"/>
          <w:lang w:val="it-IT"/>
        </w:rPr>
        <w:t>], corrispondente alla somma delle Tariffe del Servizio di Rigassificazione, degli Adeguamenti e dei</w:t>
      </w:r>
      <w:r w:rsidRPr="00EF1AC6">
        <w:rPr>
          <w:rFonts w:cs="Arial"/>
          <w:sz w:val="24"/>
          <w:szCs w:val="24"/>
          <w:lang w:val="it-IT"/>
        </w:rPr>
        <w:t xml:space="preserve"> Corrispettivi Mensili di Trasporto sulla Rete stimati dal Gestore e dovuti dal Cliente nel Mese M, Mese M+1 e Mese M+2, come notificati dallo stesso Gestore</w:t>
      </w:r>
      <w:r>
        <w:rPr>
          <w:rFonts w:cs="Arial"/>
          <w:sz w:val="24"/>
          <w:szCs w:val="24"/>
          <w:lang w:val="it-IT"/>
        </w:rPr>
        <w:t xml:space="preserve"> al Richiedente e/o già Cliente.</w:t>
      </w:r>
    </w:p>
    <w:p w:rsidR="0094180E" w:rsidRPr="00EF1AC6" w:rsidRDefault="0094180E" w:rsidP="0094180E">
      <w:pPr>
        <w:pStyle w:val="Body4"/>
        <w:spacing w:after="0" w:line="360" w:lineRule="auto"/>
        <w:ind w:left="0"/>
        <w:rPr>
          <w:rFonts w:cs="Arial"/>
          <w:sz w:val="24"/>
          <w:szCs w:val="24"/>
          <w:lang w:val="it-IT"/>
        </w:rPr>
      </w:pPr>
    </w:p>
    <w:p w:rsidR="0094180E" w:rsidRPr="00EF1AC6" w:rsidRDefault="0094180E" w:rsidP="0094180E">
      <w:pPr>
        <w:pStyle w:val="Corpotesto"/>
        <w:spacing w:after="0"/>
        <w:rPr>
          <w:rFonts w:cs="Arial"/>
          <w:b/>
          <w:sz w:val="24"/>
          <w:szCs w:val="24"/>
          <w:lang w:val="it-IT"/>
        </w:rPr>
      </w:pPr>
    </w:p>
    <w:p w:rsidR="0094180E" w:rsidRPr="00EF1AC6" w:rsidRDefault="0094180E" w:rsidP="0094180E">
      <w:pPr>
        <w:pStyle w:val="Corpotesto"/>
        <w:spacing w:after="0"/>
        <w:rPr>
          <w:rFonts w:cs="Arial"/>
          <w:sz w:val="24"/>
          <w:szCs w:val="24"/>
          <w:lang w:val="it-IT"/>
        </w:rPr>
      </w:pPr>
      <w:r w:rsidRPr="001313D4">
        <w:rPr>
          <w:rFonts w:cs="Arial"/>
          <w:b/>
          <w:sz w:val="24"/>
          <w:szCs w:val="24"/>
          <w:lang w:val="en-US"/>
        </w:rPr>
        <w:t>OLT Offshore LNG Toscana S.p.A</w:t>
      </w:r>
      <w:r w:rsidRPr="001313D4">
        <w:rPr>
          <w:rFonts w:cs="Arial"/>
          <w:sz w:val="24"/>
          <w:szCs w:val="24"/>
          <w:lang w:val="en-US"/>
        </w:rPr>
        <w:t>.</w:t>
      </w:r>
      <w:r w:rsidRPr="001313D4">
        <w:rPr>
          <w:rFonts w:cs="Arial"/>
          <w:sz w:val="24"/>
          <w:szCs w:val="24"/>
          <w:lang w:val="en-US"/>
        </w:rPr>
        <w:tab/>
      </w:r>
      <w:r w:rsidRPr="001313D4">
        <w:rPr>
          <w:rFonts w:cs="Arial"/>
          <w:sz w:val="24"/>
          <w:szCs w:val="24"/>
          <w:lang w:val="en-US"/>
        </w:rPr>
        <w:tab/>
      </w:r>
      <w:r w:rsidRPr="001313D4">
        <w:rPr>
          <w:rFonts w:cs="Arial"/>
          <w:sz w:val="24"/>
          <w:szCs w:val="24"/>
          <w:lang w:val="en-US"/>
        </w:rPr>
        <w:tab/>
      </w:r>
      <w:r w:rsidRPr="00EF1AC6">
        <w:rPr>
          <w:rFonts w:cs="Arial"/>
          <w:sz w:val="24"/>
          <w:szCs w:val="24"/>
          <w:lang w:val="it-IT"/>
        </w:rPr>
        <w:t>....................................................</w:t>
      </w:r>
    </w:p>
    <w:p w:rsidR="0094180E" w:rsidRPr="00EF1AC6" w:rsidRDefault="0094180E" w:rsidP="0094180E">
      <w:pPr>
        <w:pStyle w:val="Corpotesto"/>
        <w:spacing w:after="0"/>
        <w:rPr>
          <w:rFonts w:cs="Arial"/>
          <w:b/>
          <w:bCs/>
          <w:sz w:val="24"/>
          <w:szCs w:val="24"/>
          <w:lang w:val="it-IT"/>
        </w:rPr>
      </w:pPr>
      <w:r w:rsidRPr="00EF1AC6">
        <w:rPr>
          <w:rFonts w:cs="Arial"/>
          <w:sz w:val="24"/>
          <w:szCs w:val="24"/>
          <w:lang w:val="it-IT"/>
        </w:rPr>
        <w:tab/>
      </w:r>
      <w:r w:rsidRPr="00EF1AC6">
        <w:rPr>
          <w:rFonts w:cs="Arial"/>
          <w:sz w:val="24"/>
          <w:szCs w:val="24"/>
          <w:lang w:val="it-IT"/>
        </w:rPr>
        <w:tab/>
      </w:r>
      <w:r w:rsidRPr="00EF1AC6">
        <w:rPr>
          <w:rFonts w:cs="Arial"/>
          <w:sz w:val="24"/>
          <w:szCs w:val="24"/>
          <w:lang w:val="it-IT"/>
        </w:rPr>
        <w:tab/>
      </w:r>
      <w:r w:rsidRPr="00EF1AC6">
        <w:rPr>
          <w:rFonts w:cs="Arial"/>
          <w:sz w:val="24"/>
          <w:szCs w:val="24"/>
          <w:lang w:val="it-IT"/>
        </w:rPr>
        <w:tab/>
      </w:r>
      <w:r w:rsidRPr="00EF1AC6">
        <w:rPr>
          <w:rFonts w:cs="Arial"/>
          <w:sz w:val="24"/>
          <w:szCs w:val="24"/>
          <w:lang w:val="it-IT"/>
        </w:rPr>
        <w:tab/>
      </w:r>
      <w:r w:rsidRPr="00EF1AC6">
        <w:rPr>
          <w:rFonts w:cs="Arial"/>
          <w:sz w:val="24"/>
          <w:szCs w:val="24"/>
          <w:lang w:val="it-IT"/>
        </w:rPr>
        <w:tab/>
      </w:r>
      <w:r w:rsidRPr="00EF1AC6">
        <w:rPr>
          <w:rFonts w:cs="Arial"/>
          <w:sz w:val="24"/>
          <w:szCs w:val="24"/>
          <w:lang w:val="it-IT"/>
        </w:rPr>
        <w:tab/>
      </w:r>
      <w:r w:rsidRPr="00EF1AC6">
        <w:rPr>
          <w:rFonts w:cs="Arial"/>
          <w:sz w:val="24"/>
          <w:szCs w:val="24"/>
          <w:lang w:val="it-IT"/>
        </w:rPr>
        <w:tab/>
      </w:r>
      <w:r w:rsidRPr="00EF1AC6">
        <w:rPr>
          <w:rFonts w:cs="Arial"/>
          <w:sz w:val="24"/>
          <w:szCs w:val="24"/>
          <w:lang w:val="it-IT"/>
        </w:rPr>
        <w:tab/>
      </w:r>
      <w:r w:rsidRPr="00EF1AC6">
        <w:rPr>
          <w:rFonts w:cs="Arial"/>
          <w:b/>
          <w:bCs/>
          <w:sz w:val="24"/>
          <w:szCs w:val="24"/>
          <w:lang w:val="it-IT"/>
        </w:rPr>
        <w:t>Firma autorizzata</w:t>
      </w:r>
    </w:p>
    <w:p w:rsidR="0094180E" w:rsidRPr="00EF1AC6" w:rsidRDefault="0094180E" w:rsidP="0094180E">
      <w:pPr>
        <w:pStyle w:val="Body4"/>
        <w:spacing w:after="0" w:line="360" w:lineRule="auto"/>
        <w:ind w:left="0"/>
        <w:rPr>
          <w:rFonts w:cs="Arial"/>
          <w:sz w:val="24"/>
          <w:szCs w:val="24"/>
          <w:lang w:val="it-IT"/>
        </w:rPr>
      </w:pPr>
    </w:p>
    <w:p w:rsidR="0094180E" w:rsidRPr="00EF1AC6" w:rsidRDefault="0094180E" w:rsidP="0094180E">
      <w:pPr>
        <w:spacing w:line="360" w:lineRule="auto"/>
        <w:rPr>
          <w:rFonts w:cs="Arial"/>
          <w:sz w:val="24"/>
          <w:szCs w:val="24"/>
          <w:lang w:val="it-IT"/>
        </w:rPr>
      </w:pPr>
    </w:p>
    <w:p w:rsidR="0094180E" w:rsidRPr="00EF1AC6" w:rsidRDefault="0094180E" w:rsidP="0094180E">
      <w:pPr>
        <w:spacing w:line="360" w:lineRule="auto"/>
        <w:rPr>
          <w:rFonts w:cs="Arial"/>
          <w:sz w:val="24"/>
          <w:szCs w:val="24"/>
          <w:lang w:val="it-IT"/>
        </w:rPr>
      </w:pPr>
    </w:p>
    <w:p w:rsidR="0094180E" w:rsidRPr="00EF1AC6" w:rsidRDefault="0094180E" w:rsidP="0094180E">
      <w:pPr>
        <w:spacing w:line="360" w:lineRule="auto"/>
        <w:rPr>
          <w:rFonts w:cs="Arial"/>
          <w:sz w:val="24"/>
          <w:szCs w:val="24"/>
          <w:lang w:val="it-IT"/>
        </w:rPr>
      </w:pPr>
    </w:p>
    <w:p w:rsidR="0094180E" w:rsidRPr="00EF1AC6" w:rsidRDefault="0094180E" w:rsidP="00530264">
      <w:pPr>
        <w:spacing w:line="360" w:lineRule="auto"/>
        <w:rPr>
          <w:rFonts w:cs="Arial"/>
          <w:sz w:val="24"/>
          <w:szCs w:val="24"/>
          <w:lang w:val="it-IT"/>
        </w:rPr>
      </w:pPr>
    </w:p>
    <w:sectPr w:rsidR="0094180E" w:rsidRPr="00EF1AC6" w:rsidSect="002E024C">
      <w:pgSz w:w="11906" w:h="16838" w:code="9"/>
      <w:pgMar w:top="1418" w:right="1418" w:bottom="1135" w:left="1418" w:header="851"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456E" w:rsidRDefault="00B4456E">
      <w:r>
        <w:separator/>
      </w:r>
    </w:p>
  </w:endnote>
  <w:endnote w:type="continuationSeparator" w:id="0">
    <w:p w:rsidR="00B4456E" w:rsidRDefault="00B44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56E" w:rsidRPr="00BA66F5" w:rsidRDefault="00B4456E" w:rsidP="00BA66F5">
    <w:pPr>
      <w:pStyle w:val="Pidipagina"/>
      <w:rPr>
        <w:lang w:val="it-IT"/>
      </w:rPr>
    </w:pPr>
    <w:r w:rsidRPr="00BA66F5">
      <w:rPr>
        <w:lang w:val="it-IT"/>
      </w:rPr>
      <w:t xml:space="preserve">Modello di Contratto di Capacità </w:t>
    </w:r>
    <w:proofErr w:type="spellStart"/>
    <w:r w:rsidRPr="00BA66F5">
      <w:rPr>
        <w:lang w:val="it-IT"/>
      </w:rPr>
      <w:t>Slot</w:t>
    </w:r>
    <w:r>
      <w:rPr>
        <w:lang w:val="it-IT"/>
      </w:rPr>
      <w:t>_Peak</w:t>
    </w:r>
    <w:proofErr w:type="spellEnd"/>
    <w:r>
      <w:rPr>
        <w:lang w:val="it-IT"/>
      </w:rPr>
      <w:t xml:space="preserve"> Shaving</w:t>
    </w:r>
  </w:p>
  <w:p w:rsidR="00B4456E" w:rsidRPr="00BA66F5" w:rsidRDefault="00B4456E" w:rsidP="007D1DFC">
    <w:pPr>
      <w:pStyle w:val="Pidipagina"/>
      <w:ind w:right="360"/>
      <w:rPr>
        <w:lang w:val="it-I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56E" w:rsidRPr="00BA66F5" w:rsidRDefault="00B4456E">
    <w:pPr>
      <w:pStyle w:val="Pidipagina"/>
      <w:rPr>
        <w:lang w:val="it-IT"/>
      </w:rPr>
    </w:pPr>
    <w:r w:rsidRPr="00BA66F5">
      <w:rPr>
        <w:lang w:val="it-IT"/>
      </w:rPr>
      <w:t xml:space="preserve">Modello di Contratto di Capacità </w:t>
    </w:r>
    <w:proofErr w:type="spellStart"/>
    <w:r w:rsidRPr="00BA66F5">
      <w:rPr>
        <w:lang w:val="it-IT"/>
      </w:rPr>
      <w:t>Slot</w:t>
    </w:r>
    <w:r>
      <w:rPr>
        <w:lang w:val="it-IT"/>
      </w:rPr>
      <w:t>_Peak</w:t>
    </w:r>
    <w:proofErr w:type="spellEnd"/>
    <w:r>
      <w:rPr>
        <w:lang w:val="it-IT"/>
      </w:rPr>
      <w:t xml:space="preserve"> Shaving</w:t>
    </w:r>
  </w:p>
  <w:p w:rsidR="00B4456E" w:rsidRPr="00BA66F5" w:rsidRDefault="00B4456E">
    <w:pPr>
      <w:pStyle w:val="Pidipa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456E" w:rsidRDefault="00B4456E">
      <w:r>
        <w:continuationSeparator/>
      </w:r>
    </w:p>
  </w:footnote>
  <w:footnote w:type="continuationSeparator" w:id="0">
    <w:p w:rsidR="00B4456E" w:rsidRDefault="00B4456E">
      <w:r>
        <w:continuationSeparator/>
      </w:r>
    </w:p>
  </w:footnote>
  <w:footnote w:type="continuationNotice" w:id="1">
    <w:p w:rsidR="00B4456E" w:rsidRDefault="00B4456E"/>
  </w:footnote>
  <w:footnote w:id="2">
    <w:p w:rsidR="00B4456E" w:rsidRPr="00B824BF" w:rsidRDefault="00B4456E" w:rsidP="0094180E">
      <w:pPr>
        <w:pStyle w:val="Testonotaapidipagina"/>
        <w:rPr>
          <w:lang w:val="it-IT"/>
        </w:rPr>
      </w:pPr>
      <w:r>
        <w:rPr>
          <w:rStyle w:val="Rimandonotaapidipagina"/>
        </w:rPr>
        <w:footnoteRef/>
      </w:r>
      <w:r w:rsidRPr="002E024C">
        <w:rPr>
          <w:lang w:val="it-IT"/>
        </w:rPr>
        <w:t xml:space="preserve"> Nota: questa data corrisponderà alla Data Effettiva del Contratto per la Capacità</w:t>
      </w:r>
      <w:r>
        <w:rPr>
          <w:lang w:val="it-I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71CFD"/>
    <w:multiLevelType w:val="multilevel"/>
    <w:tmpl w:val="B06CC01A"/>
    <w:lvl w:ilvl="0">
      <w:start w:val="1"/>
      <w:numFmt w:val="decimal"/>
      <w:pStyle w:val="Schedule"/>
      <w:suff w:val="nothing"/>
      <w:lvlText w:val="Allegato %1"/>
      <w:lvlJc w:val="left"/>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 w15:restartNumberingAfterBreak="0">
    <w:nsid w:val="15C01254"/>
    <w:multiLevelType w:val="hybridMultilevel"/>
    <w:tmpl w:val="66F2D2FE"/>
    <w:lvl w:ilvl="0" w:tplc="08090015">
      <w:start w:val="1"/>
      <w:numFmt w:val="upperLetter"/>
      <w:lvlText w:val="%1."/>
      <w:lvlJc w:val="left"/>
      <w:pPr>
        <w:tabs>
          <w:tab w:val="num" w:pos="720"/>
        </w:tabs>
        <w:ind w:left="720" w:hanging="360"/>
      </w:pPr>
      <w:rPr>
        <w:rFonts w:cs="Times New Roman"/>
      </w:rPr>
    </w:lvl>
    <w:lvl w:ilvl="1" w:tplc="1B1C8336">
      <w:start w:val="1"/>
      <w:numFmt w:val="lowerLetter"/>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C0816E1"/>
    <w:multiLevelType w:val="multilevel"/>
    <w:tmpl w:val="DC461576"/>
    <w:name w:val="HeadingStyles||Heading|3|3|0|1|0|33||1|0|33||1|0|32||1|0|32||1|0|32||1|0|32||1|0|32||1|0|32||1|0|32||"/>
    <w:lvl w:ilvl="0">
      <w:start w:val="1"/>
      <w:numFmt w:val="decimal"/>
      <w:pStyle w:val="Titolo1"/>
      <w:lvlText w:val="%1"/>
      <w:lvlJc w:val="right"/>
      <w:pPr>
        <w:tabs>
          <w:tab w:val="num" w:pos="568"/>
        </w:tabs>
        <w:ind w:left="568" w:hanging="454"/>
      </w:pPr>
      <w:rPr>
        <w:rFonts w:cs="Times New Roman" w:hint="default"/>
      </w:rPr>
    </w:lvl>
    <w:lvl w:ilvl="1">
      <w:start w:val="1"/>
      <w:numFmt w:val="decimal"/>
      <w:pStyle w:val="Titolo2"/>
      <w:lvlText w:val="%1.%2"/>
      <w:lvlJc w:val="right"/>
      <w:pPr>
        <w:tabs>
          <w:tab w:val="num" w:pos="454"/>
        </w:tabs>
        <w:ind w:left="454" w:hanging="454"/>
      </w:pPr>
      <w:rPr>
        <w:rFonts w:cs="Times New Roman" w:hint="default"/>
      </w:rPr>
    </w:lvl>
    <w:lvl w:ilvl="2">
      <w:start w:val="1"/>
      <w:numFmt w:val="decimal"/>
      <w:pStyle w:val="Titolo3"/>
      <w:lvlText w:val="%1.%2.%3"/>
      <w:lvlJc w:val="right"/>
      <w:pPr>
        <w:tabs>
          <w:tab w:val="num" w:pos="454"/>
        </w:tabs>
        <w:ind w:left="454" w:hanging="454"/>
      </w:pPr>
      <w:rPr>
        <w:rFonts w:ascii="Arial" w:hAnsi="Arial" w:cs="Arial" w:hint="default"/>
        <w:b w:val="0"/>
        <w:i w:val="0"/>
      </w:rPr>
    </w:lvl>
    <w:lvl w:ilvl="3">
      <w:start w:val="1"/>
      <w:numFmt w:val="lowerLetter"/>
      <w:pStyle w:val="Titolo4"/>
      <w:lvlText w:val="(%4)"/>
      <w:lvlJc w:val="left"/>
      <w:pPr>
        <w:tabs>
          <w:tab w:val="num" w:pos="1701"/>
        </w:tabs>
        <w:ind w:left="1701" w:hanging="567"/>
      </w:pPr>
      <w:rPr>
        <w:rFonts w:ascii="Arial" w:hAnsi="Arial" w:cs="Arial" w:hint="default"/>
      </w:rPr>
    </w:lvl>
    <w:lvl w:ilvl="4">
      <w:start w:val="1"/>
      <w:numFmt w:val="lowerRoman"/>
      <w:pStyle w:val="Titolo5"/>
      <w:lvlText w:val="(%5)"/>
      <w:lvlJc w:val="left"/>
      <w:pPr>
        <w:tabs>
          <w:tab w:val="num" w:pos="2268"/>
        </w:tabs>
        <w:ind w:left="2268" w:hanging="567"/>
      </w:pPr>
      <w:rPr>
        <w:rFonts w:cs="Times New Roman" w:hint="default"/>
      </w:rPr>
    </w:lvl>
    <w:lvl w:ilvl="5">
      <w:start w:val="1"/>
      <w:numFmt w:val="upperLetter"/>
      <w:pStyle w:val="Titolo6"/>
      <w:lvlText w:val="(%6)"/>
      <w:lvlJc w:val="left"/>
      <w:pPr>
        <w:tabs>
          <w:tab w:val="num" w:pos="2835"/>
        </w:tabs>
        <w:ind w:left="2835" w:hanging="567"/>
      </w:pPr>
      <w:rPr>
        <w:rFonts w:cs="Times New Roman" w:hint="default"/>
      </w:rPr>
    </w:lvl>
    <w:lvl w:ilvl="6">
      <w:start w:val="1"/>
      <w:numFmt w:val="ordinal"/>
      <w:pStyle w:val="Titolo7"/>
      <w:lvlText w:val="(%7)"/>
      <w:lvlJc w:val="left"/>
      <w:pPr>
        <w:tabs>
          <w:tab w:val="num" w:pos="3402"/>
        </w:tabs>
        <w:ind w:left="3402" w:hanging="567"/>
      </w:pPr>
      <w:rPr>
        <w:rFonts w:cs="Times New Roman" w:hint="default"/>
      </w:rPr>
    </w:lvl>
    <w:lvl w:ilvl="7">
      <w:start w:val="1"/>
      <w:numFmt w:val="lowerLetter"/>
      <w:pStyle w:val="Titolo8"/>
      <w:lvlText w:val="%8."/>
      <w:lvlJc w:val="left"/>
      <w:pPr>
        <w:tabs>
          <w:tab w:val="num" w:pos="3969"/>
        </w:tabs>
        <w:ind w:left="3969" w:hanging="567"/>
      </w:pPr>
      <w:rPr>
        <w:rFonts w:cs="Times New Roman" w:hint="default"/>
      </w:rPr>
    </w:lvl>
    <w:lvl w:ilvl="8">
      <w:start w:val="1"/>
      <w:numFmt w:val="lowerRoman"/>
      <w:pStyle w:val="Titolo9"/>
      <w:lvlText w:val="%9."/>
      <w:lvlJc w:val="left"/>
      <w:pPr>
        <w:tabs>
          <w:tab w:val="num" w:pos="4536"/>
        </w:tabs>
        <w:ind w:left="4536" w:hanging="567"/>
      </w:pPr>
      <w:rPr>
        <w:rFonts w:cs="Times New Roman" w:hint="default"/>
        <w:color w:val="auto"/>
      </w:rPr>
    </w:lvl>
  </w:abstractNum>
  <w:abstractNum w:abstractNumId="3" w15:restartNumberingAfterBreak="0">
    <w:nsid w:val="1C483A30"/>
    <w:multiLevelType w:val="multilevel"/>
    <w:tmpl w:val="1EF4DF66"/>
    <w:lvl w:ilvl="0">
      <w:start w:val="1"/>
      <w:numFmt w:val="decimal"/>
      <w:suff w:val="nothing"/>
      <w:lvlText w:val="Schedule %1"/>
      <w:lvlJc w:val="left"/>
      <w:pPr>
        <w:tabs>
          <w:tab w:val="num" w:pos="0"/>
        </w:tabs>
      </w:pPr>
      <w:rPr>
        <w:rFonts w:cs="Times New Roman"/>
      </w:rPr>
    </w:lvl>
    <w:lvl w:ilvl="1">
      <w:start w:val="1"/>
      <w:numFmt w:val="decimal"/>
      <w:lvlText w:val="%1.%2"/>
      <w:lvlJc w:val="left"/>
      <w:pPr>
        <w:tabs>
          <w:tab w:val="num" w:pos="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4" w15:restartNumberingAfterBreak="0">
    <w:nsid w:val="286E4105"/>
    <w:multiLevelType w:val="multilevel"/>
    <w:tmpl w:val="C45EEB2C"/>
    <w:lvl w:ilvl="0">
      <w:start w:val="1"/>
      <w:numFmt w:val="decimal"/>
      <w:lvlText w:val="%1"/>
      <w:lvlJc w:val="right"/>
      <w:pPr>
        <w:tabs>
          <w:tab w:val="num" w:pos="567"/>
        </w:tabs>
        <w:ind w:left="567" w:hanging="454"/>
      </w:pPr>
      <w:rPr>
        <w:rFonts w:cs="Times New Roman" w:hint="default"/>
      </w:rPr>
    </w:lvl>
    <w:lvl w:ilvl="1">
      <w:start w:val="1"/>
      <w:numFmt w:val="none"/>
      <w:lvlText w:val="%1"/>
      <w:lvlJc w:val="right"/>
      <w:pPr>
        <w:tabs>
          <w:tab w:val="num" w:pos="454"/>
        </w:tabs>
        <w:ind w:left="454" w:hanging="454"/>
      </w:pPr>
      <w:rPr>
        <w:rFonts w:cs="Times New Roman" w:hint="default"/>
      </w:rPr>
    </w:lvl>
    <w:lvl w:ilvl="2">
      <w:start w:val="1"/>
      <w:numFmt w:val="decimal"/>
      <w:lvlText w:val="%1.1%2.%3"/>
      <w:lvlJc w:val="right"/>
      <w:pPr>
        <w:tabs>
          <w:tab w:val="num" w:pos="454"/>
        </w:tabs>
        <w:ind w:left="454" w:hanging="454"/>
      </w:pPr>
      <w:rPr>
        <w:rFonts w:cs="Times New Roman" w:hint="default"/>
      </w:rPr>
    </w:lvl>
    <w:lvl w:ilvl="3">
      <w:start w:val="1"/>
      <w:numFmt w:val="lowerLetter"/>
      <w:lvlText w:val="(%4)"/>
      <w:lvlJc w:val="left"/>
      <w:pPr>
        <w:tabs>
          <w:tab w:val="num" w:pos="1276"/>
        </w:tabs>
        <w:ind w:left="1276" w:hanging="426"/>
      </w:pPr>
      <w:rPr>
        <w:rFonts w:cs="Times New Roman" w:hint="default"/>
      </w:rPr>
    </w:lvl>
    <w:lvl w:ilvl="4">
      <w:start w:val="1"/>
      <w:numFmt w:val="lowerRoman"/>
      <w:lvlText w:val="(%5)"/>
      <w:lvlJc w:val="left"/>
      <w:pPr>
        <w:tabs>
          <w:tab w:val="num" w:pos="1843"/>
        </w:tabs>
        <w:ind w:left="1843" w:hanging="567"/>
      </w:pPr>
      <w:rPr>
        <w:rFonts w:cs="Times New Roman" w:hint="default"/>
      </w:rPr>
    </w:lvl>
    <w:lvl w:ilvl="5">
      <w:start w:val="1"/>
      <w:numFmt w:val="upperLetter"/>
      <w:lvlText w:val="(%6)"/>
      <w:lvlJc w:val="left"/>
      <w:pPr>
        <w:tabs>
          <w:tab w:val="num" w:pos="2409"/>
        </w:tabs>
        <w:ind w:left="2409" w:hanging="566"/>
      </w:pPr>
      <w:rPr>
        <w:rFonts w:cs="Times New Roman" w:hint="default"/>
      </w:rPr>
    </w:lvl>
    <w:lvl w:ilvl="6">
      <w:start w:val="1"/>
      <w:numFmt w:val="decimal"/>
      <w:lvlText w:val="%7)"/>
      <w:lvlJc w:val="left"/>
      <w:pPr>
        <w:tabs>
          <w:tab w:val="num" w:pos="2976"/>
        </w:tabs>
        <w:ind w:left="2976" w:hanging="567"/>
      </w:pPr>
      <w:rPr>
        <w:rFonts w:cs="Times New Roman" w:hint="default"/>
      </w:rPr>
    </w:lvl>
    <w:lvl w:ilvl="7">
      <w:start w:val="1"/>
      <w:numFmt w:val="lowerLetter"/>
      <w:lvlText w:val="%8)"/>
      <w:lvlJc w:val="left"/>
      <w:pPr>
        <w:tabs>
          <w:tab w:val="num" w:pos="3543"/>
        </w:tabs>
        <w:ind w:left="3543"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5" w15:restartNumberingAfterBreak="0">
    <w:nsid w:val="433F1D72"/>
    <w:multiLevelType w:val="multilevel"/>
    <w:tmpl w:val="1EF4DF66"/>
    <w:lvl w:ilvl="0">
      <w:start w:val="1"/>
      <w:numFmt w:val="decimal"/>
      <w:suff w:val="nothing"/>
      <w:lvlText w:val="Schedule %1"/>
      <w:lvlJc w:val="left"/>
      <w:pPr>
        <w:tabs>
          <w:tab w:val="num" w:pos="0"/>
        </w:tabs>
      </w:pPr>
      <w:rPr>
        <w:rFonts w:cs="Times New Roman"/>
      </w:rPr>
    </w:lvl>
    <w:lvl w:ilvl="1">
      <w:start w:val="1"/>
      <w:numFmt w:val="decimal"/>
      <w:lvlText w:val="%1.%2"/>
      <w:lvlJc w:val="left"/>
      <w:pPr>
        <w:tabs>
          <w:tab w:val="num" w:pos="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6" w15:restartNumberingAfterBreak="0">
    <w:nsid w:val="4E0856E3"/>
    <w:multiLevelType w:val="multilevel"/>
    <w:tmpl w:val="15642560"/>
    <w:lvl w:ilvl="0">
      <w:start w:val="1"/>
      <w:numFmt w:val="decimal"/>
      <w:lvlText w:val="%1"/>
      <w:legacy w:legacy="1" w:legacySpace="120" w:legacyIndent="567"/>
      <w:lvlJc w:val="left"/>
      <w:pPr>
        <w:ind w:left="567" w:hanging="567"/>
      </w:pPr>
      <w:rPr>
        <w:rFonts w:cs="Times New Roman"/>
      </w:rPr>
    </w:lvl>
    <w:lvl w:ilvl="1">
      <w:start w:val="1"/>
      <w:numFmt w:val="decimal"/>
      <w:isLgl/>
      <w:lvlText w:val="%1.%2."/>
      <w:lvlJc w:val="left"/>
      <w:pPr>
        <w:ind w:left="834" w:hanging="720"/>
      </w:pPr>
      <w:rPr>
        <w:rFonts w:cs="Times New Roman" w:hint="default"/>
      </w:rPr>
    </w:lvl>
    <w:lvl w:ilvl="2">
      <w:start w:val="1"/>
      <w:numFmt w:val="decimal"/>
      <w:isLgl/>
      <w:lvlText w:val="%1.%2.%3."/>
      <w:lvlJc w:val="left"/>
      <w:pPr>
        <w:ind w:left="948" w:hanging="720"/>
      </w:pPr>
      <w:rPr>
        <w:rFonts w:cs="Times New Roman" w:hint="default"/>
      </w:rPr>
    </w:lvl>
    <w:lvl w:ilvl="3">
      <w:start w:val="1"/>
      <w:numFmt w:val="decimal"/>
      <w:isLgl/>
      <w:lvlText w:val="%1.%2.%3.%4."/>
      <w:lvlJc w:val="left"/>
      <w:pPr>
        <w:ind w:left="1422" w:hanging="1080"/>
      </w:pPr>
      <w:rPr>
        <w:rFonts w:cs="Times New Roman" w:hint="default"/>
      </w:rPr>
    </w:lvl>
    <w:lvl w:ilvl="4">
      <w:start w:val="1"/>
      <w:numFmt w:val="decimal"/>
      <w:isLgl/>
      <w:lvlText w:val="%1.%2.%3.%4.%5."/>
      <w:lvlJc w:val="left"/>
      <w:pPr>
        <w:ind w:left="1896" w:hanging="1440"/>
      </w:pPr>
      <w:rPr>
        <w:rFonts w:cs="Times New Roman" w:hint="default"/>
      </w:rPr>
    </w:lvl>
    <w:lvl w:ilvl="5">
      <w:start w:val="1"/>
      <w:numFmt w:val="decimal"/>
      <w:isLgl/>
      <w:lvlText w:val="%1.%2.%3.%4.%5.%6."/>
      <w:lvlJc w:val="left"/>
      <w:pPr>
        <w:ind w:left="2010" w:hanging="1440"/>
      </w:pPr>
      <w:rPr>
        <w:rFonts w:cs="Times New Roman" w:hint="default"/>
      </w:rPr>
    </w:lvl>
    <w:lvl w:ilvl="6">
      <w:start w:val="1"/>
      <w:numFmt w:val="decimal"/>
      <w:isLgl/>
      <w:lvlText w:val="%1.%2.%3.%4.%5.%6.%7."/>
      <w:lvlJc w:val="left"/>
      <w:pPr>
        <w:ind w:left="2484" w:hanging="1800"/>
      </w:pPr>
      <w:rPr>
        <w:rFonts w:cs="Times New Roman" w:hint="default"/>
      </w:rPr>
    </w:lvl>
    <w:lvl w:ilvl="7">
      <w:start w:val="1"/>
      <w:numFmt w:val="decimal"/>
      <w:isLgl/>
      <w:lvlText w:val="%1.%2.%3.%4.%5.%6.%7.%8."/>
      <w:lvlJc w:val="left"/>
      <w:pPr>
        <w:ind w:left="2598" w:hanging="1800"/>
      </w:pPr>
      <w:rPr>
        <w:rFonts w:cs="Times New Roman" w:hint="default"/>
      </w:rPr>
    </w:lvl>
    <w:lvl w:ilvl="8">
      <w:start w:val="1"/>
      <w:numFmt w:val="decimal"/>
      <w:isLgl/>
      <w:lvlText w:val="%1.%2.%3.%4.%5.%6.%7.%8.%9."/>
      <w:lvlJc w:val="left"/>
      <w:pPr>
        <w:ind w:left="3072" w:hanging="2160"/>
      </w:pPr>
      <w:rPr>
        <w:rFonts w:cs="Times New Roman" w:hint="default"/>
      </w:rPr>
    </w:lvl>
  </w:abstractNum>
  <w:abstractNum w:abstractNumId="7" w15:restartNumberingAfterBreak="0">
    <w:nsid w:val="76C66128"/>
    <w:multiLevelType w:val="multilevel"/>
    <w:tmpl w:val="2C2E3FA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lowerLetter"/>
      <w:lvlText w:val="%4)"/>
      <w:lvlJc w:val="left"/>
      <w:pPr>
        <w:ind w:left="1728" w:hanging="648"/>
      </w:pPr>
      <w:rPr>
        <w:rFonts w:ascii="Garamond" w:eastAsia="Times New Roman" w:hAnsi="Garamond"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7DF50160"/>
    <w:multiLevelType w:val="hybridMultilevel"/>
    <w:tmpl w:val="CF625F5C"/>
    <w:lvl w:ilvl="0" w:tplc="0410001B">
      <w:start w:val="1"/>
      <w:numFmt w:val="lowerRoman"/>
      <w:lvlText w:val="%1."/>
      <w:lvlJc w:val="righ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num w:numId="1">
    <w:abstractNumId w:val="6"/>
  </w:num>
  <w:num w:numId="2">
    <w:abstractNumId w:val="1"/>
  </w:num>
  <w:num w:numId="3">
    <w:abstractNumId w:val="0"/>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num>
  <w:num w:numId="8">
    <w:abstractNumId w:val="5"/>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
  </w:num>
  <w:num w:numId="23">
    <w:abstractNumId w:val="2"/>
  </w:num>
  <w:num w:numId="24">
    <w:abstractNumId w:val="2"/>
  </w:num>
  <w:num w:numId="25">
    <w:abstractNumId w:val="2"/>
  </w:num>
  <w:num w:numId="26">
    <w:abstractNumId w:val="7"/>
  </w:num>
  <w:num w:numId="27">
    <w:abstractNumId w:val="2"/>
  </w:num>
  <w:num w:numId="28">
    <w:abstractNumId w:val="2"/>
  </w:num>
  <w:num w:numId="29">
    <w:abstractNumId w:val="2"/>
  </w:num>
  <w:num w:numId="30">
    <w:abstractNumId w:val="8"/>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283"/>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 w:id="1"/>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authCorresp" w:val="Giorgio Candeloro"/>
    <w:docVar w:name="authEmail" w:val="giorgio.candeloro@freshfields.com"/>
    <w:docVar w:name="authExtension" w:val="324"/>
    <w:docVar w:name="authFax" w:val="39 06 69533 800"/>
    <w:docVar w:name="authId" w:val="GCANDELORO"/>
    <w:docVar w:name="authLocation" w:val="Rome"/>
    <w:docVar w:name="authName" w:val="Candeloro, Giorgio"/>
    <w:docVar w:name="authPhone" w:val="39 06 69533 324"/>
    <w:docVar w:name="docClass" w:val="-NONE-"/>
    <w:docVar w:name="docClient" w:val="137414"/>
    <w:docVar w:name="docCliMat" w:val="137414-0008"/>
    <w:docVar w:name="docDesc" w:val="ContrattodiCapacità_Slot_ModifichePS_03122013.DOC"/>
    <w:docVar w:name="docId" w:val="ITA809222"/>
    <w:docVar w:name="docIdVer" w:val="ITA809222/3"/>
    <w:docVar w:name="docMatter" w:val="0008"/>
    <w:docVar w:name="docVersion" w:val="3"/>
    <w:docVar w:name="HeadingStyles" w:val="||Heading|3|3|0|1|0|33||1|0|33||1|0|32||1|0|32||1|0|32||1|0|32||1|0|32||1|0|32||1|0|32||"/>
    <w:docVar w:name="IDInfo" w:val="F"/>
    <w:docVar w:name="operCorresp" w:val="Giorgio Candeloro"/>
    <w:docVar w:name="operEmail" w:val="giorgio.candeloro@freshfields.com"/>
    <w:docVar w:name="operExtension" w:val="324"/>
    <w:docVar w:name="operFax" w:val="39 06 69533 800"/>
    <w:docVar w:name="operId" w:val="GCANDELORO"/>
    <w:docVar w:name="operLocation" w:val="Rome"/>
    <w:docVar w:name="operName" w:val="Candeloro, Giorgio"/>
    <w:docVar w:name="operPhone" w:val="39 06 69533 324"/>
    <w:docVar w:name="zzmpFixedCurScheme" w:val="ingStyles"/>
    <w:docVar w:name="zzmpFixedCurScheme_9.0" w:val="1HeadingStyles"/>
    <w:docVar w:name="zzmpnSession" w:val="0,1452448"/>
  </w:docVars>
  <w:rsids>
    <w:rsidRoot w:val="005272C9"/>
    <w:rsid w:val="000024EC"/>
    <w:rsid w:val="00006793"/>
    <w:rsid w:val="00010354"/>
    <w:rsid w:val="000142D9"/>
    <w:rsid w:val="00016644"/>
    <w:rsid w:val="000216D9"/>
    <w:rsid w:val="00025B8C"/>
    <w:rsid w:val="0002627F"/>
    <w:rsid w:val="00026CBE"/>
    <w:rsid w:val="00034B03"/>
    <w:rsid w:val="0003651E"/>
    <w:rsid w:val="00036629"/>
    <w:rsid w:val="000421B7"/>
    <w:rsid w:val="00043593"/>
    <w:rsid w:val="00044354"/>
    <w:rsid w:val="0004574D"/>
    <w:rsid w:val="00046E69"/>
    <w:rsid w:val="00055CAE"/>
    <w:rsid w:val="000566D3"/>
    <w:rsid w:val="00056C19"/>
    <w:rsid w:val="00060A51"/>
    <w:rsid w:val="000803B2"/>
    <w:rsid w:val="0008205B"/>
    <w:rsid w:val="00082816"/>
    <w:rsid w:val="00087B66"/>
    <w:rsid w:val="000903EF"/>
    <w:rsid w:val="000935EC"/>
    <w:rsid w:val="00094CCD"/>
    <w:rsid w:val="000A1D1F"/>
    <w:rsid w:val="000A47AF"/>
    <w:rsid w:val="000A7EB6"/>
    <w:rsid w:val="000B52D7"/>
    <w:rsid w:val="000B54B6"/>
    <w:rsid w:val="000B57D2"/>
    <w:rsid w:val="000B6002"/>
    <w:rsid w:val="000B6C89"/>
    <w:rsid w:val="000B72D1"/>
    <w:rsid w:val="000C2628"/>
    <w:rsid w:val="000C7013"/>
    <w:rsid w:val="000C7D43"/>
    <w:rsid w:val="000D7B0C"/>
    <w:rsid w:val="000E098C"/>
    <w:rsid w:val="000E597D"/>
    <w:rsid w:val="000F6E7E"/>
    <w:rsid w:val="000F7B6A"/>
    <w:rsid w:val="00103763"/>
    <w:rsid w:val="00104471"/>
    <w:rsid w:val="0010484C"/>
    <w:rsid w:val="00104FE3"/>
    <w:rsid w:val="001052DF"/>
    <w:rsid w:val="00106089"/>
    <w:rsid w:val="001064BF"/>
    <w:rsid w:val="00106BA1"/>
    <w:rsid w:val="001176B0"/>
    <w:rsid w:val="00121F54"/>
    <w:rsid w:val="0012300C"/>
    <w:rsid w:val="00125B89"/>
    <w:rsid w:val="00127C10"/>
    <w:rsid w:val="001300D9"/>
    <w:rsid w:val="00130626"/>
    <w:rsid w:val="001313D4"/>
    <w:rsid w:val="0013748A"/>
    <w:rsid w:val="00137957"/>
    <w:rsid w:val="0014024B"/>
    <w:rsid w:val="00140450"/>
    <w:rsid w:val="00140730"/>
    <w:rsid w:val="0014554D"/>
    <w:rsid w:val="00146A5A"/>
    <w:rsid w:val="001471DA"/>
    <w:rsid w:val="00152520"/>
    <w:rsid w:val="00154047"/>
    <w:rsid w:val="00162312"/>
    <w:rsid w:val="00163AA5"/>
    <w:rsid w:val="00171557"/>
    <w:rsid w:val="001718DD"/>
    <w:rsid w:val="00173D5A"/>
    <w:rsid w:val="00174981"/>
    <w:rsid w:val="001758F5"/>
    <w:rsid w:val="001803C0"/>
    <w:rsid w:val="0018450E"/>
    <w:rsid w:val="00196618"/>
    <w:rsid w:val="00197302"/>
    <w:rsid w:val="001A13C3"/>
    <w:rsid w:val="001A3A32"/>
    <w:rsid w:val="001A50A0"/>
    <w:rsid w:val="001A5441"/>
    <w:rsid w:val="001A5B05"/>
    <w:rsid w:val="001B0876"/>
    <w:rsid w:val="001C0087"/>
    <w:rsid w:val="001C2E33"/>
    <w:rsid w:val="001C394C"/>
    <w:rsid w:val="001D1130"/>
    <w:rsid w:val="001D30D4"/>
    <w:rsid w:val="001D319F"/>
    <w:rsid w:val="001D5A1E"/>
    <w:rsid w:val="001E0882"/>
    <w:rsid w:val="001E1506"/>
    <w:rsid w:val="001E1BCD"/>
    <w:rsid w:val="001E4CE0"/>
    <w:rsid w:val="001F1008"/>
    <w:rsid w:val="001F33CB"/>
    <w:rsid w:val="001F4B1E"/>
    <w:rsid w:val="00200A0E"/>
    <w:rsid w:val="002018DC"/>
    <w:rsid w:val="002020E7"/>
    <w:rsid w:val="00203F7C"/>
    <w:rsid w:val="00204A1E"/>
    <w:rsid w:val="0020571B"/>
    <w:rsid w:val="0020772A"/>
    <w:rsid w:val="00220F18"/>
    <w:rsid w:val="00230EB2"/>
    <w:rsid w:val="00241FE2"/>
    <w:rsid w:val="0024211A"/>
    <w:rsid w:val="002436D0"/>
    <w:rsid w:val="00243D1E"/>
    <w:rsid w:val="002471AA"/>
    <w:rsid w:val="00250552"/>
    <w:rsid w:val="00251945"/>
    <w:rsid w:val="00257013"/>
    <w:rsid w:val="00265495"/>
    <w:rsid w:val="00281B44"/>
    <w:rsid w:val="00281EB3"/>
    <w:rsid w:val="00282438"/>
    <w:rsid w:val="0028665D"/>
    <w:rsid w:val="00290C1C"/>
    <w:rsid w:val="00290F92"/>
    <w:rsid w:val="00295CC0"/>
    <w:rsid w:val="00297215"/>
    <w:rsid w:val="002A600F"/>
    <w:rsid w:val="002A68FE"/>
    <w:rsid w:val="002A7309"/>
    <w:rsid w:val="002A7D5C"/>
    <w:rsid w:val="002B051B"/>
    <w:rsid w:val="002C120D"/>
    <w:rsid w:val="002C20A3"/>
    <w:rsid w:val="002C2D79"/>
    <w:rsid w:val="002C437F"/>
    <w:rsid w:val="002D2737"/>
    <w:rsid w:val="002D379E"/>
    <w:rsid w:val="002D6D15"/>
    <w:rsid w:val="002D7431"/>
    <w:rsid w:val="002E024C"/>
    <w:rsid w:val="002E136C"/>
    <w:rsid w:val="002E20E2"/>
    <w:rsid w:val="002E2A56"/>
    <w:rsid w:val="002E2CD4"/>
    <w:rsid w:val="002E7576"/>
    <w:rsid w:val="002F3258"/>
    <w:rsid w:val="002F4260"/>
    <w:rsid w:val="002F51FF"/>
    <w:rsid w:val="002F6DE9"/>
    <w:rsid w:val="002F7775"/>
    <w:rsid w:val="00303FD4"/>
    <w:rsid w:val="003045FD"/>
    <w:rsid w:val="00306E5B"/>
    <w:rsid w:val="00320031"/>
    <w:rsid w:val="00323D60"/>
    <w:rsid w:val="0032434B"/>
    <w:rsid w:val="00325A9E"/>
    <w:rsid w:val="00325D42"/>
    <w:rsid w:val="00327F85"/>
    <w:rsid w:val="00347AF3"/>
    <w:rsid w:val="00347B66"/>
    <w:rsid w:val="0035396E"/>
    <w:rsid w:val="00360C47"/>
    <w:rsid w:val="00363C52"/>
    <w:rsid w:val="0036431E"/>
    <w:rsid w:val="00365B9D"/>
    <w:rsid w:val="00365D99"/>
    <w:rsid w:val="00372839"/>
    <w:rsid w:val="00373BFC"/>
    <w:rsid w:val="00373F8C"/>
    <w:rsid w:val="0037529D"/>
    <w:rsid w:val="00377B65"/>
    <w:rsid w:val="00381472"/>
    <w:rsid w:val="003819C7"/>
    <w:rsid w:val="00382648"/>
    <w:rsid w:val="00384639"/>
    <w:rsid w:val="003900E2"/>
    <w:rsid w:val="00391760"/>
    <w:rsid w:val="00392FF7"/>
    <w:rsid w:val="00393178"/>
    <w:rsid w:val="00393320"/>
    <w:rsid w:val="003964EF"/>
    <w:rsid w:val="003A06E0"/>
    <w:rsid w:val="003A110E"/>
    <w:rsid w:val="003A396C"/>
    <w:rsid w:val="003A7D33"/>
    <w:rsid w:val="003B48A7"/>
    <w:rsid w:val="003B4BB0"/>
    <w:rsid w:val="003C448F"/>
    <w:rsid w:val="003D545E"/>
    <w:rsid w:val="003D768F"/>
    <w:rsid w:val="003E4963"/>
    <w:rsid w:val="003E69D6"/>
    <w:rsid w:val="003F1508"/>
    <w:rsid w:val="003F5790"/>
    <w:rsid w:val="003F641F"/>
    <w:rsid w:val="004005FD"/>
    <w:rsid w:val="00400BD2"/>
    <w:rsid w:val="00401380"/>
    <w:rsid w:val="00406D19"/>
    <w:rsid w:val="00406D52"/>
    <w:rsid w:val="00406E83"/>
    <w:rsid w:val="00407B90"/>
    <w:rsid w:val="0041381E"/>
    <w:rsid w:val="00420FF5"/>
    <w:rsid w:val="00421190"/>
    <w:rsid w:val="0042145C"/>
    <w:rsid w:val="00421C27"/>
    <w:rsid w:val="004243A5"/>
    <w:rsid w:val="00430EA6"/>
    <w:rsid w:val="004312F6"/>
    <w:rsid w:val="00431870"/>
    <w:rsid w:val="00432627"/>
    <w:rsid w:val="00442071"/>
    <w:rsid w:val="00447328"/>
    <w:rsid w:val="00455455"/>
    <w:rsid w:val="004610A2"/>
    <w:rsid w:val="00464ADA"/>
    <w:rsid w:val="00465FD7"/>
    <w:rsid w:val="00470E1B"/>
    <w:rsid w:val="004746C6"/>
    <w:rsid w:val="004762B2"/>
    <w:rsid w:val="00480D81"/>
    <w:rsid w:val="0048186E"/>
    <w:rsid w:val="00485182"/>
    <w:rsid w:val="00491ABD"/>
    <w:rsid w:val="00492C77"/>
    <w:rsid w:val="00493918"/>
    <w:rsid w:val="004A0307"/>
    <w:rsid w:val="004A1437"/>
    <w:rsid w:val="004A425B"/>
    <w:rsid w:val="004A5E0F"/>
    <w:rsid w:val="004C08E2"/>
    <w:rsid w:val="004C4BD1"/>
    <w:rsid w:val="004C5DFA"/>
    <w:rsid w:val="004C60AB"/>
    <w:rsid w:val="004C6D39"/>
    <w:rsid w:val="004C71D2"/>
    <w:rsid w:val="004D0B3C"/>
    <w:rsid w:val="004D0D9A"/>
    <w:rsid w:val="004D3478"/>
    <w:rsid w:val="004D525C"/>
    <w:rsid w:val="004D7E74"/>
    <w:rsid w:val="004F2009"/>
    <w:rsid w:val="004F212A"/>
    <w:rsid w:val="004F3529"/>
    <w:rsid w:val="004F6E1E"/>
    <w:rsid w:val="00503742"/>
    <w:rsid w:val="00504B6A"/>
    <w:rsid w:val="0050610A"/>
    <w:rsid w:val="00507D65"/>
    <w:rsid w:val="005108C4"/>
    <w:rsid w:val="0051224B"/>
    <w:rsid w:val="005129A5"/>
    <w:rsid w:val="005149F4"/>
    <w:rsid w:val="00514F63"/>
    <w:rsid w:val="0051710E"/>
    <w:rsid w:val="00517260"/>
    <w:rsid w:val="0052055E"/>
    <w:rsid w:val="00521531"/>
    <w:rsid w:val="00524114"/>
    <w:rsid w:val="005272C9"/>
    <w:rsid w:val="00527920"/>
    <w:rsid w:val="00530189"/>
    <w:rsid w:val="00530264"/>
    <w:rsid w:val="00533FFD"/>
    <w:rsid w:val="0054174D"/>
    <w:rsid w:val="005437BF"/>
    <w:rsid w:val="005454D0"/>
    <w:rsid w:val="0054580B"/>
    <w:rsid w:val="00560555"/>
    <w:rsid w:val="00561D57"/>
    <w:rsid w:val="00572DFC"/>
    <w:rsid w:val="0057322D"/>
    <w:rsid w:val="00575A04"/>
    <w:rsid w:val="0058402F"/>
    <w:rsid w:val="00586D8F"/>
    <w:rsid w:val="0059078E"/>
    <w:rsid w:val="005966A1"/>
    <w:rsid w:val="005967B0"/>
    <w:rsid w:val="00597E50"/>
    <w:rsid w:val="005A52B6"/>
    <w:rsid w:val="005A592D"/>
    <w:rsid w:val="005A5AA3"/>
    <w:rsid w:val="005B599E"/>
    <w:rsid w:val="005B6A9C"/>
    <w:rsid w:val="005B6D85"/>
    <w:rsid w:val="005C0C50"/>
    <w:rsid w:val="005C38E9"/>
    <w:rsid w:val="005C721E"/>
    <w:rsid w:val="005E0CEA"/>
    <w:rsid w:val="005E0F89"/>
    <w:rsid w:val="005E3B32"/>
    <w:rsid w:val="005E451E"/>
    <w:rsid w:val="005E5149"/>
    <w:rsid w:val="005E5831"/>
    <w:rsid w:val="005E66E9"/>
    <w:rsid w:val="005E7267"/>
    <w:rsid w:val="005F288D"/>
    <w:rsid w:val="0060382D"/>
    <w:rsid w:val="00613FD6"/>
    <w:rsid w:val="0061489E"/>
    <w:rsid w:val="006167B2"/>
    <w:rsid w:val="00621135"/>
    <w:rsid w:val="00621C5D"/>
    <w:rsid w:val="00622EA8"/>
    <w:rsid w:val="00630656"/>
    <w:rsid w:val="00633EAC"/>
    <w:rsid w:val="00637AF8"/>
    <w:rsid w:val="00637F8D"/>
    <w:rsid w:val="0064543F"/>
    <w:rsid w:val="00645FD8"/>
    <w:rsid w:val="00647CA9"/>
    <w:rsid w:val="00654641"/>
    <w:rsid w:val="00656E73"/>
    <w:rsid w:val="00661FBD"/>
    <w:rsid w:val="0066476C"/>
    <w:rsid w:val="00664990"/>
    <w:rsid w:val="006653F5"/>
    <w:rsid w:val="00665484"/>
    <w:rsid w:val="0066791A"/>
    <w:rsid w:val="0067022B"/>
    <w:rsid w:val="00670765"/>
    <w:rsid w:val="006722B5"/>
    <w:rsid w:val="00675D87"/>
    <w:rsid w:val="006906EB"/>
    <w:rsid w:val="00690A77"/>
    <w:rsid w:val="0069162B"/>
    <w:rsid w:val="00691B77"/>
    <w:rsid w:val="00693874"/>
    <w:rsid w:val="00693D28"/>
    <w:rsid w:val="00696E23"/>
    <w:rsid w:val="00697EFA"/>
    <w:rsid w:val="006B1C96"/>
    <w:rsid w:val="006C0B22"/>
    <w:rsid w:val="006C3F28"/>
    <w:rsid w:val="006C435C"/>
    <w:rsid w:val="006C4CFB"/>
    <w:rsid w:val="006C5DCF"/>
    <w:rsid w:val="006D0FE5"/>
    <w:rsid w:val="006D2522"/>
    <w:rsid w:val="006D736E"/>
    <w:rsid w:val="006E17BA"/>
    <w:rsid w:val="006E30BF"/>
    <w:rsid w:val="006E3CEE"/>
    <w:rsid w:val="006F36D1"/>
    <w:rsid w:val="006F3A69"/>
    <w:rsid w:val="006F4D37"/>
    <w:rsid w:val="007023CE"/>
    <w:rsid w:val="00704F8C"/>
    <w:rsid w:val="00715DAE"/>
    <w:rsid w:val="00723924"/>
    <w:rsid w:val="00723CA4"/>
    <w:rsid w:val="00723F84"/>
    <w:rsid w:val="00724B19"/>
    <w:rsid w:val="00727B83"/>
    <w:rsid w:val="0073197D"/>
    <w:rsid w:val="00731D6A"/>
    <w:rsid w:val="00732BAD"/>
    <w:rsid w:val="007350D5"/>
    <w:rsid w:val="007357A9"/>
    <w:rsid w:val="007379A4"/>
    <w:rsid w:val="00737FCE"/>
    <w:rsid w:val="00740FC0"/>
    <w:rsid w:val="00743010"/>
    <w:rsid w:val="007461E0"/>
    <w:rsid w:val="007467B5"/>
    <w:rsid w:val="007468D1"/>
    <w:rsid w:val="00747DB0"/>
    <w:rsid w:val="0075428D"/>
    <w:rsid w:val="00754D9A"/>
    <w:rsid w:val="00754F49"/>
    <w:rsid w:val="007558F7"/>
    <w:rsid w:val="00755AE3"/>
    <w:rsid w:val="007579ED"/>
    <w:rsid w:val="00761798"/>
    <w:rsid w:val="0076617D"/>
    <w:rsid w:val="007742FA"/>
    <w:rsid w:val="0077621E"/>
    <w:rsid w:val="00777071"/>
    <w:rsid w:val="00780111"/>
    <w:rsid w:val="00780D5C"/>
    <w:rsid w:val="00782CAE"/>
    <w:rsid w:val="00787D7C"/>
    <w:rsid w:val="00791913"/>
    <w:rsid w:val="007938F8"/>
    <w:rsid w:val="00794ACF"/>
    <w:rsid w:val="007A18D3"/>
    <w:rsid w:val="007A3AD0"/>
    <w:rsid w:val="007A656E"/>
    <w:rsid w:val="007B3D3F"/>
    <w:rsid w:val="007B6BF5"/>
    <w:rsid w:val="007C01FB"/>
    <w:rsid w:val="007C2AC6"/>
    <w:rsid w:val="007C2CA1"/>
    <w:rsid w:val="007D09F2"/>
    <w:rsid w:val="007D1DFC"/>
    <w:rsid w:val="007D5A74"/>
    <w:rsid w:val="007D602D"/>
    <w:rsid w:val="007E3BA3"/>
    <w:rsid w:val="007E52CC"/>
    <w:rsid w:val="007E5352"/>
    <w:rsid w:val="007E5B68"/>
    <w:rsid w:val="007E6AD7"/>
    <w:rsid w:val="007E7DF1"/>
    <w:rsid w:val="007F1A7C"/>
    <w:rsid w:val="007F4CA5"/>
    <w:rsid w:val="007F627B"/>
    <w:rsid w:val="007F7E5F"/>
    <w:rsid w:val="00800406"/>
    <w:rsid w:val="00801470"/>
    <w:rsid w:val="00801F86"/>
    <w:rsid w:val="00813808"/>
    <w:rsid w:val="0082518F"/>
    <w:rsid w:val="0082667F"/>
    <w:rsid w:val="00826943"/>
    <w:rsid w:val="008307F2"/>
    <w:rsid w:val="00830E30"/>
    <w:rsid w:val="0083264F"/>
    <w:rsid w:val="008331FB"/>
    <w:rsid w:val="00833216"/>
    <w:rsid w:val="00836D7C"/>
    <w:rsid w:val="00841511"/>
    <w:rsid w:val="008432EF"/>
    <w:rsid w:val="0084602A"/>
    <w:rsid w:val="00846D44"/>
    <w:rsid w:val="008479A8"/>
    <w:rsid w:val="00850AB9"/>
    <w:rsid w:val="00855B05"/>
    <w:rsid w:val="00860055"/>
    <w:rsid w:val="00860C75"/>
    <w:rsid w:val="00861218"/>
    <w:rsid w:val="00863E99"/>
    <w:rsid w:val="008648F6"/>
    <w:rsid w:val="00866E76"/>
    <w:rsid w:val="0087023F"/>
    <w:rsid w:val="00873C10"/>
    <w:rsid w:val="0087569D"/>
    <w:rsid w:val="00875D3B"/>
    <w:rsid w:val="00882398"/>
    <w:rsid w:val="00887716"/>
    <w:rsid w:val="008918FF"/>
    <w:rsid w:val="00891C87"/>
    <w:rsid w:val="0089502B"/>
    <w:rsid w:val="00896EBA"/>
    <w:rsid w:val="008A0961"/>
    <w:rsid w:val="008A09F9"/>
    <w:rsid w:val="008A4C43"/>
    <w:rsid w:val="008A66B7"/>
    <w:rsid w:val="008A6FFE"/>
    <w:rsid w:val="008A7DBD"/>
    <w:rsid w:val="008A7E1F"/>
    <w:rsid w:val="008B064F"/>
    <w:rsid w:val="008B6F2E"/>
    <w:rsid w:val="008C3F9B"/>
    <w:rsid w:val="008C5693"/>
    <w:rsid w:val="008D0205"/>
    <w:rsid w:val="008D23E8"/>
    <w:rsid w:val="008D43FF"/>
    <w:rsid w:val="008D4D98"/>
    <w:rsid w:val="008D5002"/>
    <w:rsid w:val="008D68B1"/>
    <w:rsid w:val="008E5BC0"/>
    <w:rsid w:val="008E750A"/>
    <w:rsid w:val="008F0487"/>
    <w:rsid w:val="008F1805"/>
    <w:rsid w:val="008F2325"/>
    <w:rsid w:val="008F348A"/>
    <w:rsid w:val="008F647B"/>
    <w:rsid w:val="00900589"/>
    <w:rsid w:val="00902B9F"/>
    <w:rsid w:val="00903B96"/>
    <w:rsid w:val="009043D7"/>
    <w:rsid w:val="0090451C"/>
    <w:rsid w:val="009064CC"/>
    <w:rsid w:val="00916562"/>
    <w:rsid w:val="00927A85"/>
    <w:rsid w:val="00927C5B"/>
    <w:rsid w:val="00932F33"/>
    <w:rsid w:val="00933E17"/>
    <w:rsid w:val="0093591B"/>
    <w:rsid w:val="00937812"/>
    <w:rsid w:val="00937C95"/>
    <w:rsid w:val="0094180E"/>
    <w:rsid w:val="00942488"/>
    <w:rsid w:val="00943956"/>
    <w:rsid w:val="009466FD"/>
    <w:rsid w:val="009546EE"/>
    <w:rsid w:val="009610E9"/>
    <w:rsid w:val="00967AB4"/>
    <w:rsid w:val="009779E7"/>
    <w:rsid w:val="00986C5E"/>
    <w:rsid w:val="009903D0"/>
    <w:rsid w:val="00997030"/>
    <w:rsid w:val="009A0069"/>
    <w:rsid w:val="009A0FDE"/>
    <w:rsid w:val="009A4EBA"/>
    <w:rsid w:val="009B1CB3"/>
    <w:rsid w:val="009B313B"/>
    <w:rsid w:val="009B3E6C"/>
    <w:rsid w:val="009B44F5"/>
    <w:rsid w:val="009C2B08"/>
    <w:rsid w:val="009D3E66"/>
    <w:rsid w:val="009D52DB"/>
    <w:rsid w:val="009D6160"/>
    <w:rsid w:val="009E0429"/>
    <w:rsid w:val="009E0599"/>
    <w:rsid w:val="009E3DE9"/>
    <w:rsid w:val="009E60A9"/>
    <w:rsid w:val="009F3A18"/>
    <w:rsid w:val="009F5FE3"/>
    <w:rsid w:val="009F7933"/>
    <w:rsid w:val="00A00C64"/>
    <w:rsid w:val="00A00D0C"/>
    <w:rsid w:val="00A02386"/>
    <w:rsid w:val="00A0363B"/>
    <w:rsid w:val="00A04529"/>
    <w:rsid w:val="00A06587"/>
    <w:rsid w:val="00A0689E"/>
    <w:rsid w:val="00A0770E"/>
    <w:rsid w:val="00A1744C"/>
    <w:rsid w:val="00A3644C"/>
    <w:rsid w:val="00A37088"/>
    <w:rsid w:val="00A40FA9"/>
    <w:rsid w:val="00A41720"/>
    <w:rsid w:val="00A45A48"/>
    <w:rsid w:val="00A50C63"/>
    <w:rsid w:val="00A50CA8"/>
    <w:rsid w:val="00A5286B"/>
    <w:rsid w:val="00A65893"/>
    <w:rsid w:val="00A67348"/>
    <w:rsid w:val="00A74B36"/>
    <w:rsid w:val="00A75070"/>
    <w:rsid w:val="00A76338"/>
    <w:rsid w:val="00A817AC"/>
    <w:rsid w:val="00A85AFE"/>
    <w:rsid w:val="00A9015C"/>
    <w:rsid w:val="00A924BD"/>
    <w:rsid w:val="00A93CF8"/>
    <w:rsid w:val="00A96571"/>
    <w:rsid w:val="00AA20BC"/>
    <w:rsid w:val="00AA5E1E"/>
    <w:rsid w:val="00AA60AD"/>
    <w:rsid w:val="00AB2EF4"/>
    <w:rsid w:val="00AB4AAE"/>
    <w:rsid w:val="00AB5BE8"/>
    <w:rsid w:val="00AB62DA"/>
    <w:rsid w:val="00AC213F"/>
    <w:rsid w:val="00AC3CA0"/>
    <w:rsid w:val="00AC473E"/>
    <w:rsid w:val="00AC6C25"/>
    <w:rsid w:val="00AD1932"/>
    <w:rsid w:val="00AD45ED"/>
    <w:rsid w:val="00AD5469"/>
    <w:rsid w:val="00AD6B03"/>
    <w:rsid w:val="00AE3652"/>
    <w:rsid w:val="00AE676A"/>
    <w:rsid w:val="00AE7178"/>
    <w:rsid w:val="00AE72F7"/>
    <w:rsid w:val="00AF1B28"/>
    <w:rsid w:val="00AF1BF4"/>
    <w:rsid w:val="00AF6E13"/>
    <w:rsid w:val="00AF7C1C"/>
    <w:rsid w:val="00B07FA1"/>
    <w:rsid w:val="00B16204"/>
    <w:rsid w:val="00B16724"/>
    <w:rsid w:val="00B16CD9"/>
    <w:rsid w:val="00B1795B"/>
    <w:rsid w:val="00B20D49"/>
    <w:rsid w:val="00B2414B"/>
    <w:rsid w:val="00B32598"/>
    <w:rsid w:val="00B349BD"/>
    <w:rsid w:val="00B41760"/>
    <w:rsid w:val="00B42691"/>
    <w:rsid w:val="00B4456E"/>
    <w:rsid w:val="00B47A06"/>
    <w:rsid w:val="00B51EFD"/>
    <w:rsid w:val="00B5246F"/>
    <w:rsid w:val="00B54FF5"/>
    <w:rsid w:val="00B607FB"/>
    <w:rsid w:val="00B66928"/>
    <w:rsid w:val="00B7093E"/>
    <w:rsid w:val="00B70F5B"/>
    <w:rsid w:val="00B712B4"/>
    <w:rsid w:val="00B718A5"/>
    <w:rsid w:val="00B82190"/>
    <w:rsid w:val="00B824BF"/>
    <w:rsid w:val="00B93F85"/>
    <w:rsid w:val="00B96337"/>
    <w:rsid w:val="00B97BC8"/>
    <w:rsid w:val="00BA3D5B"/>
    <w:rsid w:val="00BA42C8"/>
    <w:rsid w:val="00BA4FA5"/>
    <w:rsid w:val="00BA66F5"/>
    <w:rsid w:val="00BB1B9B"/>
    <w:rsid w:val="00BB23E1"/>
    <w:rsid w:val="00BB296B"/>
    <w:rsid w:val="00BC29D0"/>
    <w:rsid w:val="00BC2D82"/>
    <w:rsid w:val="00BD0A1C"/>
    <w:rsid w:val="00BD1606"/>
    <w:rsid w:val="00BD53CF"/>
    <w:rsid w:val="00BD5430"/>
    <w:rsid w:val="00BD6F64"/>
    <w:rsid w:val="00BD79E7"/>
    <w:rsid w:val="00BE177A"/>
    <w:rsid w:val="00BE2CD9"/>
    <w:rsid w:val="00BE3D91"/>
    <w:rsid w:val="00BE64BC"/>
    <w:rsid w:val="00BE70CD"/>
    <w:rsid w:val="00BF0221"/>
    <w:rsid w:val="00BF0224"/>
    <w:rsid w:val="00C0089F"/>
    <w:rsid w:val="00C00DA0"/>
    <w:rsid w:val="00C019A7"/>
    <w:rsid w:val="00C01B0E"/>
    <w:rsid w:val="00C0471E"/>
    <w:rsid w:val="00C048D2"/>
    <w:rsid w:val="00C04BEE"/>
    <w:rsid w:val="00C0755D"/>
    <w:rsid w:val="00C11A21"/>
    <w:rsid w:val="00C147D0"/>
    <w:rsid w:val="00C14F63"/>
    <w:rsid w:val="00C16C45"/>
    <w:rsid w:val="00C17213"/>
    <w:rsid w:val="00C26F5E"/>
    <w:rsid w:val="00C27493"/>
    <w:rsid w:val="00C349D7"/>
    <w:rsid w:val="00C42CB3"/>
    <w:rsid w:val="00C46AE3"/>
    <w:rsid w:val="00C4741C"/>
    <w:rsid w:val="00C478A3"/>
    <w:rsid w:val="00C47E59"/>
    <w:rsid w:val="00C47F3E"/>
    <w:rsid w:val="00C50E51"/>
    <w:rsid w:val="00C53801"/>
    <w:rsid w:val="00C55633"/>
    <w:rsid w:val="00C6665C"/>
    <w:rsid w:val="00C714CE"/>
    <w:rsid w:val="00C723E4"/>
    <w:rsid w:val="00C740D4"/>
    <w:rsid w:val="00C754EB"/>
    <w:rsid w:val="00C80B0F"/>
    <w:rsid w:val="00C833DE"/>
    <w:rsid w:val="00C91E69"/>
    <w:rsid w:val="00C92F89"/>
    <w:rsid w:val="00C930AE"/>
    <w:rsid w:val="00C93993"/>
    <w:rsid w:val="00C94673"/>
    <w:rsid w:val="00C94FF5"/>
    <w:rsid w:val="00CA1858"/>
    <w:rsid w:val="00CA772F"/>
    <w:rsid w:val="00CB04E5"/>
    <w:rsid w:val="00CB18E1"/>
    <w:rsid w:val="00CB46DA"/>
    <w:rsid w:val="00CB5A41"/>
    <w:rsid w:val="00CC36F3"/>
    <w:rsid w:val="00CC4B2F"/>
    <w:rsid w:val="00CC4FF0"/>
    <w:rsid w:val="00CC5E83"/>
    <w:rsid w:val="00CC6F96"/>
    <w:rsid w:val="00CD4C62"/>
    <w:rsid w:val="00CD6918"/>
    <w:rsid w:val="00CE08E6"/>
    <w:rsid w:val="00CE13B4"/>
    <w:rsid w:val="00CE1B75"/>
    <w:rsid w:val="00CE42CA"/>
    <w:rsid w:val="00CF62E7"/>
    <w:rsid w:val="00CF7DEA"/>
    <w:rsid w:val="00D0218E"/>
    <w:rsid w:val="00D02AE8"/>
    <w:rsid w:val="00D06B03"/>
    <w:rsid w:val="00D1158C"/>
    <w:rsid w:val="00D11EE3"/>
    <w:rsid w:val="00D16D36"/>
    <w:rsid w:val="00D17D1D"/>
    <w:rsid w:val="00D21A97"/>
    <w:rsid w:val="00D21C9E"/>
    <w:rsid w:val="00D2392B"/>
    <w:rsid w:val="00D23C17"/>
    <w:rsid w:val="00D30DE0"/>
    <w:rsid w:val="00D332E4"/>
    <w:rsid w:val="00D3704C"/>
    <w:rsid w:val="00D42ED0"/>
    <w:rsid w:val="00D44D3A"/>
    <w:rsid w:val="00D50B9E"/>
    <w:rsid w:val="00D54C73"/>
    <w:rsid w:val="00D55BF3"/>
    <w:rsid w:val="00D60942"/>
    <w:rsid w:val="00D63485"/>
    <w:rsid w:val="00D65E11"/>
    <w:rsid w:val="00D72603"/>
    <w:rsid w:val="00D74E79"/>
    <w:rsid w:val="00D7667B"/>
    <w:rsid w:val="00D83444"/>
    <w:rsid w:val="00D85E4E"/>
    <w:rsid w:val="00D86CC5"/>
    <w:rsid w:val="00D87114"/>
    <w:rsid w:val="00D9091F"/>
    <w:rsid w:val="00D92628"/>
    <w:rsid w:val="00DA19DC"/>
    <w:rsid w:val="00DA468F"/>
    <w:rsid w:val="00DA503F"/>
    <w:rsid w:val="00DB09A1"/>
    <w:rsid w:val="00DB3EF7"/>
    <w:rsid w:val="00DB5984"/>
    <w:rsid w:val="00DC19C3"/>
    <w:rsid w:val="00DC44AF"/>
    <w:rsid w:val="00DC5E48"/>
    <w:rsid w:val="00DD29AD"/>
    <w:rsid w:val="00DD7BF3"/>
    <w:rsid w:val="00DE3D20"/>
    <w:rsid w:val="00DE72FA"/>
    <w:rsid w:val="00DF649E"/>
    <w:rsid w:val="00E02D3E"/>
    <w:rsid w:val="00E0414F"/>
    <w:rsid w:val="00E11188"/>
    <w:rsid w:val="00E166B9"/>
    <w:rsid w:val="00E17903"/>
    <w:rsid w:val="00E240F1"/>
    <w:rsid w:val="00E24C38"/>
    <w:rsid w:val="00E34D38"/>
    <w:rsid w:val="00E37634"/>
    <w:rsid w:val="00E40806"/>
    <w:rsid w:val="00E44054"/>
    <w:rsid w:val="00E46ABF"/>
    <w:rsid w:val="00E5063C"/>
    <w:rsid w:val="00E50BDF"/>
    <w:rsid w:val="00E5678E"/>
    <w:rsid w:val="00E60573"/>
    <w:rsid w:val="00E62B7F"/>
    <w:rsid w:val="00E6365A"/>
    <w:rsid w:val="00E66B54"/>
    <w:rsid w:val="00E719F2"/>
    <w:rsid w:val="00E72058"/>
    <w:rsid w:val="00E726CA"/>
    <w:rsid w:val="00E73AC8"/>
    <w:rsid w:val="00E768CA"/>
    <w:rsid w:val="00E87716"/>
    <w:rsid w:val="00E90D73"/>
    <w:rsid w:val="00E95742"/>
    <w:rsid w:val="00E96557"/>
    <w:rsid w:val="00E97CD5"/>
    <w:rsid w:val="00EA497F"/>
    <w:rsid w:val="00EA6A8D"/>
    <w:rsid w:val="00EA75F5"/>
    <w:rsid w:val="00EB0629"/>
    <w:rsid w:val="00EB2DA1"/>
    <w:rsid w:val="00EB6DAC"/>
    <w:rsid w:val="00EC12B9"/>
    <w:rsid w:val="00EC1E2A"/>
    <w:rsid w:val="00EC4358"/>
    <w:rsid w:val="00EC7DE1"/>
    <w:rsid w:val="00ED0C33"/>
    <w:rsid w:val="00ED3085"/>
    <w:rsid w:val="00ED6DC6"/>
    <w:rsid w:val="00ED6DF1"/>
    <w:rsid w:val="00EE0580"/>
    <w:rsid w:val="00EE4D7E"/>
    <w:rsid w:val="00EE5736"/>
    <w:rsid w:val="00EF1AB3"/>
    <w:rsid w:val="00EF1AC6"/>
    <w:rsid w:val="00EF4B97"/>
    <w:rsid w:val="00F04FD8"/>
    <w:rsid w:val="00F05919"/>
    <w:rsid w:val="00F121B9"/>
    <w:rsid w:val="00F127EC"/>
    <w:rsid w:val="00F20226"/>
    <w:rsid w:val="00F409E1"/>
    <w:rsid w:val="00F46332"/>
    <w:rsid w:val="00F520E5"/>
    <w:rsid w:val="00F5387C"/>
    <w:rsid w:val="00F54206"/>
    <w:rsid w:val="00F55314"/>
    <w:rsid w:val="00F57521"/>
    <w:rsid w:val="00F576CF"/>
    <w:rsid w:val="00F60CC6"/>
    <w:rsid w:val="00F61FB9"/>
    <w:rsid w:val="00F65903"/>
    <w:rsid w:val="00F66FD1"/>
    <w:rsid w:val="00F703D6"/>
    <w:rsid w:val="00F70988"/>
    <w:rsid w:val="00F74D06"/>
    <w:rsid w:val="00F7504F"/>
    <w:rsid w:val="00F77CA2"/>
    <w:rsid w:val="00F81ED6"/>
    <w:rsid w:val="00F84510"/>
    <w:rsid w:val="00F849C3"/>
    <w:rsid w:val="00F863C5"/>
    <w:rsid w:val="00F8683B"/>
    <w:rsid w:val="00FA02C4"/>
    <w:rsid w:val="00FA6F07"/>
    <w:rsid w:val="00FB4A9A"/>
    <w:rsid w:val="00FB5212"/>
    <w:rsid w:val="00FB693A"/>
    <w:rsid w:val="00FB6E3D"/>
    <w:rsid w:val="00FC2366"/>
    <w:rsid w:val="00FC2F9F"/>
    <w:rsid w:val="00FD583A"/>
    <w:rsid w:val="00FD76B1"/>
    <w:rsid w:val="00FE3E0B"/>
    <w:rsid w:val="00FF0805"/>
    <w:rsid w:val="00FF4F24"/>
    <w:rsid w:val="00FF52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0B3BBFE2"/>
  <w15:docId w15:val="{36B746E4-BF33-4539-AA84-1204D5CCC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377B65"/>
    <w:pPr>
      <w:jc w:val="both"/>
    </w:pPr>
    <w:rPr>
      <w:rFonts w:ascii="Arial" w:hAnsi="Arial"/>
      <w:lang w:val="en-GB" w:eastAsia="en-US"/>
    </w:rPr>
  </w:style>
  <w:style w:type="paragraph" w:styleId="Titolo1">
    <w:name w:val="heading 1"/>
    <w:basedOn w:val="Normale"/>
    <w:next w:val="Body1"/>
    <w:link w:val="Titolo1Carattere"/>
    <w:qFormat/>
    <w:rsid w:val="00F409E1"/>
    <w:pPr>
      <w:keepNext/>
      <w:numPr>
        <w:numId w:val="6"/>
      </w:numPr>
      <w:spacing w:after="240"/>
      <w:outlineLvl w:val="0"/>
    </w:pPr>
    <w:rPr>
      <w:b/>
      <w:sz w:val="24"/>
    </w:rPr>
  </w:style>
  <w:style w:type="paragraph" w:styleId="Titolo2">
    <w:name w:val="heading 2"/>
    <w:basedOn w:val="Normale"/>
    <w:next w:val="Body2"/>
    <w:link w:val="Titolo2Carattere"/>
    <w:qFormat/>
    <w:rsid w:val="00F409E1"/>
    <w:pPr>
      <w:numPr>
        <w:ilvl w:val="1"/>
        <w:numId w:val="6"/>
      </w:numPr>
      <w:spacing w:after="240"/>
      <w:outlineLvl w:val="1"/>
    </w:pPr>
    <w:rPr>
      <w:rFonts w:cs="Arial"/>
      <w:b/>
      <w:bCs/>
      <w:iCs/>
      <w:szCs w:val="28"/>
    </w:rPr>
  </w:style>
  <w:style w:type="paragraph" w:styleId="Titolo3">
    <w:name w:val="heading 3"/>
    <w:basedOn w:val="Normale"/>
    <w:next w:val="Body3"/>
    <w:link w:val="Titolo3Carattere"/>
    <w:qFormat/>
    <w:rsid w:val="00F409E1"/>
    <w:pPr>
      <w:numPr>
        <w:ilvl w:val="2"/>
        <w:numId w:val="6"/>
      </w:numPr>
      <w:spacing w:after="240"/>
      <w:outlineLvl w:val="2"/>
    </w:pPr>
    <w:rPr>
      <w:rFonts w:cs="Arial"/>
      <w:bCs/>
      <w:szCs w:val="26"/>
    </w:rPr>
  </w:style>
  <w:style w:type="paragraph" w:styleId="Titolo4">
    <w:name w:val="heading 4"/>
    <w:basedOn w:val="Normale"/>
    <w:next w:val="Body4"/>
    <w:link w:val="Titolo4Carattere"/>
    <w:qFormat/>
    <w:rsid w:val="00F409E1"/>
    <w:pPr>
      <w:numPr>
        <w:ilvl w:val="3"/>
        <w:numId w:val="6"/>
      </w:numPr>
      <w:spacing w:after="240"/>
      <w:outlineLvl w:val="3"/>
    </w:pPr>
  </w:style>
  <w:style w:type="paragraph" w:styleId="Titolo5">
    <w:name w:val="heading 5"/>
    <w:basedOn w:val="Normale"/>
    <w:next w:val="Body5"/>
    <w:link w:val="Titolo5Carattere"/>
    <w:qFormat/>
    <w:rsid w:val="00F409E1"/>
    <w:pPr>
      <w:numPr>
        <w:ilvl w:val="4"/>
        <w:numId w:val="6"/>
      </w:numPr>
      <w:spacing w:after="240"/>
      <w:outlineLvl w:val="4"/>
    </w:pPr>
  </w:style>
  <w:style w:type="paragraph" w:styleId="Titolo6">
    <w:name w:val="heading 6"/>
    <w:basedOn w:val="Normale"/>
    <w:next w:val="Body6"/>
    <w:link w:val="Titolo6Carattere"/>
    <w:qFormat/>
    <w:rsid w:val="00F409E1"/>
    <w:pPr>
      <w:numPr>
        <w:ilvl w:val="5"/>
        <w:numId w:val="6"/>
      </w:numPr>
      <w:spacing w:after="240"/>
      <w:outlineLvl w:val="5"/>
    </w:pPr>
  </w:style>
  <w:style w:type="paragraph" w:styleId="Titolo7">
    <w:name w:val="heading 7"/>
    <w:basedOn w:val="Normale"/>
    <w:next w:val="Body7"/>
    <w:link w:val="Titolo7Carattere"/>
    <w:qFormat/>
    <w:rsid w:val="00F409E1"/>
    <w:pPr>
      <w:numPr>
        <w:ilvl w:val="6"/>
        <w:numId w:val="6"/>
      </w:numPr>
      <w:spacing w:after="240"/>
      <w:outlineLvl w:val="6"/>
    </w:pPr>
  </w:style>
  <w:style w:type="paragraph" w:styleId="Titolo8">
    <w:name w:val="heading 8"/>
    <w:basedOn w:val="Normale"/>
    <w:next w:val="Body8"/>
    <w:link w:val="Titolo8Carattere"/>
    <w:qFormat/>
    <w:rsid w:val="00F409E1"/>
    <w:pPr>
      <w:numPr>
        <w:ilvl w:val="7"/>
        <w:numId w:val="6"/>
      </w:numPr>
      <w:spacing w:after="240"/>
      <w:outlineLvl w:val="7"/>
    </w:pPr>
  </w:style>
  <w:style w:type="paragraph" w:styleId="Titolo9">
    <w:name w:val="heading 9"/>
    <w:basedOn w:val="Normale"/>
    <w:next w:val="Body9"/>
    <w:link w:val="Titolo9Carattere"/>
    <w:qFormat/>
    <w:rsid w:val="00F409E1"/>
    <w:pPr>
      <w:numPr>
        <w:ilvl w:val="8"/>
        <w:numId w:val="6"/>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locked/>
    <w:rsid w:val="00A00D0C"/>
    <w:rPr>
      <w:rFonts w:ascii="Arial" w:hAnsi="Arial"/>
      <w:b/>
      <w:sz w:val="24"/>
      <w:lang w:val="en-GB" w:eastAsia="en-US"/>
    </w:rPr>
  </w:style>
  <w:style w:type="character" w:customStyle="1" w:styleId="Titolo2Carattere">
    <w:name w:val="Titolo 2 Carattere"/>
    <w:basedOn w:val="Carpredefinitoparagrafo"/>
    <w:link w:val="Titolo2"/>
    <w:locked/>
    <w:rsid w:val="00A00D0C"/>
    <w:rPr>
      <w:rFonts w:ascii="Arial" w:hAnsi="Arial" w:cs="Arial"/>
      <w:b/>
      <w:bCs/>
      <w:iCs/>
      <w:sz w:val="28"/>
      <w:szCs w:val="28"/>
      <w:lang w:val="en-GB" w:eastAsia="en-US"/>
    </w:rPr>
  </w:style>
  <w:style w:type="character" w:customStyle="1" w:styleId="Titolo3Carattere">
    <w:name w:val="Titolo 3 Carattere"/>
    <w:basedOn w:val="Carpredefinitoparagrafo"/>
    <w:link w:val="Titolo3"/>
    <w:semiHidden/>
    <w:locked/>
    <w:rsid w:val="00A00D0C"/>
    <w:rPr>
      <w:rFonts w:ascii="Cambria" w:hAnsi="Cambria" w:cs="Times New Roman"/>
      <w:b/>
      <w:bCs/>
      <w:sz w:val="26"/>
      <w:szCs w:val="26"/>
      <w:lang w:eastAsia="en-US"/>
    </w:rPr>
  </w:style>
  <w:style w:type="character" w:customStyle="1" w:styleId="Titolo4Carattere">
    <w:name w:val="Titolo 4 Carattere"/>
    <w:basedOn w:val="Carpredefinitoparagrafo"/>
    <w:link w:val="Titolo4"/>
    <w:locked/>
    <w:rsid w:val="00F409E1"/>
    <w:rPr>
      <w:rFonts w:ascii="Arial" w:hAnsi="Arial" w:cs="Times New Roman"/>
      <w:lang w:val="en-GB" w:eastAsia="en-US" w:bidi="ar-SA"/>
    </w:rPr>
  </w:style>
  <w:style w:type="character" w:customStyle="1" w:styleId="Titolo5Carattere">
    <w:name w:val="Titolo 5 Carattere"/>
    <w:basedOn w:val="Carpredefinitoparagrafo"/>
    <w:link w:val="Titolo5"/>
    <w:locked/>
    <w:rsid w:val="00F409E1"/>
    <w:rPr>
      <w:rFonts w:ascii="Arial" w:hAnsi="Arial" w:cs="Times New Roman"/>
      <w:lang w:val="en-GB" w:eastAsia="en-US" w:bidi="ar-SA"/>
    </w:rPr>
  </w:style>
  <w:style w:type="character" w:customStyle="1" w:styleId="Titolo6Carattere">
    <w:name w:val="Titolo 6 Carattere"/>
    <w:basedOn w:val="Carpredefinitoparagrafo"/>
    <w:link w:val="Titolo6"/>
    <w:semiHidden/>
    <w:locked/>
    <w:rsid w:val="00A00D0C"/>
    <w:rPr>
      <w:rFonts w:ascii="Calibri" w:hAnsi="Calibri" w:cs="Times New Roman"/>
      <w:b/>
      <w:bCs/>
      <w:lang w:eastAsia="en-US"/>
    </w:rPr>
  </w:style>
  <w:style w:type="character" w:customStyle="1" w:styleId="Titolo7Carattere">
    <w:name w:val="Titolo 7 Carattere"/>
    <w:basedOn w:val="Carpredefinitoparagrafo"/>
    <w:link w:val="Titolo7"/>
    <w:semiHidden/>
    <w:locked/>
    <w:rsid w:val="00A00D0C"/>
    <w:rPr>
      <w:rFonts w:ascii="Calibri" w:hAnsi="Calibri" w:cs="Times New Roman"/>
      <w:sz w:val="24"/>
      <w:szCs w:val="24"/>
      <w:lang w:eastAsia="en-US"/>
    </w:rPr>
  </w:style>
  <w:style w:type="character" w:customStyle="1" w:styleId="Titolo8Carattere">
    <w:name w:val="Titolo 8 Carattere"/>
    <w:basedOn w:val="Carpredefinitoparagrafo"/>
    <w:link w:val="Titolo8"/>
    <w:semiHidden/>
    <w:locked/>
    <w:rsid w:val="00A00D0C"/>
    <w:rPr>
      <w:rFonts w:ascii="Calibri" w:hAnsi="Calibri" w:cs="Times New Roman"/>
      <w:i/>
      <w:iCs/>
      <w:sz w:val="24"/>
      <w:szCs w:val="24"/>
      <w:lang w:eastAsia="en-US"/>
    </w:rPr>
  </w:style>
  <w:style w:type="character" w:customStyle="1" w:styleId="Titolo9Carattere">
    <w:name w:val="Titolo 9 Carattere"/>
    <w:basedOn w:val="Carpredefinitoparagrafo"/>
    <w:link w:val="Titolo9"/>
    <w:semiHidden/>
    <w:locked/>
    <w:rsid w:val="00A00D0C"/>
    <w:rPr>
      <w:rFonts w:ascii="Cambria" w:hAnsi="Cambria" w:cs="Times New Roman"/>
      <w:lang w:eastAsia="en-US"/>
    </w:rPr>
  </w:style>
  <w:style w:type="paragraph" w:styleId="Testofumetto">
    <w:name w:val="Balloon Text"/>
    <w:basedOn w:val="Normale"/>
    <w:link w:val="TestofumettoCarattere"/>
    <w:semiHidden/>
    <w:rsid w:val="00377B65"/>
    <w:rPr>
      <w:rFonts w:ascii="Tahoma" w:hAnsi="Tahoma" w:cs="Tahoma"/>
      <w:sz w:val="16"/>
      <w:szCs w:val="16"/>
    </w:rPr>
  </w:style>
  <w:style w:type="character" w:customStyle="1" w:styleId="TestofumettoCarattere">
    <w:name w:val="Testo fumetto Carattere"/>
    <w:basedOn w:val="Carpredefinitoparagrafo"/>
    <w:link w:val="Testofumetto"/>
    <w:semiHidden/>
    <w:locked/>
    <w:rsid w:val="00A00D0C"/>
    <w:rPr>
      <w:rFonts w:cs="Times New Roman"/>
      <w:sz w:val="2"/>
      <w:lang w:eastAsia="en-US"/>
    </w:rPr>
  </w:style>
  <w:style w:type="paragraph" w:customStyle="1" w:styleId="Body1">
    <w:name w:val="Body1"/>
    <w:basedOn w:val="Normale"/>
    <w:rsid w:val="00377B65"/>
    <w:pPr>
      <w:spacing w:after="240"/>
      <w:ind w:left="567"/>
    </w:pPr>
    <w:rPr>
      <w:rFonts w:eastAsia="SimSun"/>
      <w:lang w:eastAsia="zh-CN"/>
    </w:rPr>
  </w:style>
  <w:style w:type="paragraph" w:customStyle="1" w:styleId="Body3">
    <w:name w:val="Body3"/>
    <w:basedOn w:val="Normale"/>
    <w:rsid w:val="00377B65"/>
    <w:pPr>
      <w:spacing w:after="240"/>
      <w:ind w:left="567"/>
    </w:pPr>
  </w:style>
  <w:style w:type="paragraph" w:customStyle="1" w:styleId="Body4">
    <w:name w:val="Body4"/>
    <w:basedOn w:val="Normale"/>
    <w:rsid w:val="00377B65"/>
    <w:pPr>
      <w:spacing w:after="240"/>
      <w:ind w:left="1276"/>
    </w:pPr>
  </w:style>
  <w:style w:type="paragraph" w:customStyle="1" w:styleId="Body5">
    <w:name w:val="Body5"/>
    <w:basedOn w:val="Normale"/>
    <w:rsid w:val="00377B65"/>
    <w:pPr>
      <w:spacing w:after="240"/>
      <w:ind w:left="1843"/>
    </w:pPr>
  </w:style>
  <w:style w:type="paragraph" w:customStyle="1" w:styleId="Body6">
    <w:name w:val="Body6"/>
    <w:basedOn w:val="Normale"/>
    <w:rsid w:val="00377B65"/>
    <w:pPr>
      <w:spacing w:after="240"/>
      <w:ind w:left="2409"/>
    </w:pPr>
  </w:style>
  <w:style w:type="paragraph" w:customStyle="1" w:styleId="Body7">
    <w:name w:val="Body7"/>
    <w:basedOn w:val="Normale"/>
    <w:rsid w:val="00377B65"/>
    <w:pPr>
      <w:spacing w:after="240"/>
      <w:ind w:left="2976"/>
    </w:pPr>
  </w:style>
  <w:style w:type="paragraph" w:customStyle="1" w:styleId="Body8">
    <w:name w:val="Body8"/>
    <w:basedOn w:val="Normale"/>
    <w:rsid w:val="00377B65"/>
    <w:pPr>
      <w:spacing w:after="240"/>
      <w:ind w:left="3543"/>
    </w:pPr>
  </w:style>
  <w:style w:type="paragraph" w:customStyle="1" w:styleId="Body9">
    <w:name w:val="Body9"/>
    <w:basedOn w:val="Normale"/>
    <w:rsid w:val="00377B65"/>
    <w:pPr>
      <w:spacing w:after="240"/>
      <w:ind w:left="4110"/>
    </w:pPr>
  </w:style>
  <w:style w:type="paragraph" w:styleId="Corpotesto">
    <w:name w:val="Body Text"/>
    <w:basedOn w:val="Normale"/>
    <w:link w:val="CorpotestoCarattere"/>
    <w:rsid w:val="00377B65"/>
    <w:pPr>
      <w:spacing w:after="240" w:line="360" w:lineRule="auto"/>
    </w:pPr>
    <w:rPr>
      <w:rFonts w:eastAsia="SimSun"/>
      <w:lang w:eastAsia="zh-CN"/>
    </w:rPr>
  </w:style>
  <w:style w:type="character" w:customStyle="1" w:styleId="CorpotestoCarattere">
    <w:name w:val="Corpo testo Carattere"/>
    <w:basedOn w:val="Carpredefinitoparagrafo"/>
    <w:link w:val="Corpotesto"/>
    <w:locked/>
    <w:rsid w:val="00A00D0C"/>
    <w:rPr>
      <w:rFonts w:ascii="Arial" w:hAnsi="Arial" w:cs="Times New Roman"/>
      <w:sz w:val="20"/>
      <w:szCs w:val="20"/>
      <w:lang w:eastAsia="en-US"/>
    </w:rPr>
  </w:style>
  <w:style w:type="paragraph" w:customStyle="1" w:styleId="Body2">
    <w:name w:val="Body2"/>
    <w:basedOn w:val="Normale"/>
    <w:link w:val="Body2Char"/>
    <w:rsid w:val="00377B65"/>
    <w:pPr>
      <w:spacing w:after="240"/>
      <w:ind w:left="567"/>
    </w:pPr>
  </w:style>
  <w:style w:type="paragraph" w:styleId="Pidipagina">
    <w:name w:val="footer"/>
    <w:basedOn w:val="Normale"/>
    <w:link w:val="PidipaginaCarattere"/>
    <w:uiPriority w:val="99"/>
    <w:rsid w:val="00377B65"/>
    <w:pPr>
      <w:tabs>
        <w:tab w:val="center" w:pos="4536"/>
        <w:tab w:val="right" w:pos="9072"/>
      </w:tabs>
    </w:pPr>
  </w:style>
  <w:style w:type="character" w:customStyle="1" w:styleId="PidipaginaCarattere">
    <w:name w:val="Piè di pagina Carattere"/>
    <w:basedOn w:val="Carpredefinitoparagrafo"/>
    <w:link w:val="Pidipagina"/>
    <w:uiPriority w:val="99"/>
    <w:locked/>
    <w:rsid w:val="00A00D0C"/>
    <w:rPr>
      <w:rFonts w:ascii="Arial" w:hAnsi="Arial" w:cs="Times New Roman"/>
      <w:sz w:val="20"/>
      <w:szCs w:val="20"/>
      <w:lang w:eastAsia="en-US"/>
    </w:rPr>
  </w:style>
  <w:style w:type="character" w:styleId="Rimandonotaapidipagina">
    <w:name w:val="footnote reference"/>
    <w:basedOn w:val="Carpredefinitoparagrafo"/>
    <w:semiHidden/>
    <w:rsid w:val="00377B65"/>
    <w:rPr>
      <w:rFonts w:cs="Times New Roman"/>
      <w:vertAlign w:val="superscript"/>
    </w:rPr>
  </w:style>
  <w:style w:type="paragraph" w:styleId="Testonotaapidipagina">
    <w:name w:val="footnote text"/>
    <w:basedOn w:val="Normale"/>
    <w:link w:val="TestonotaapidipaginaCarattere"/>
    <w:semiHidden/>
    <w:rsid w:val="00377B65"/>
    <w:rPr>
      <w:sz w:val="16"/>
    </w:rPr>
  </w:style>
  <w:style w:type="character" w:customStyle="1" w:styleId="TestonotaapidipaginaCarattere">
    <w:name w:val="Testo nota a piè di pagina Carattere"/>
    <w:basedOn w:val="Carpredefinitoparagrafo"/>
    <w:link w:val="Testonotaapidipagina"/>
    <w:semiHidden/>
    <w:locked/>
    <w:rsid w:val="00A00D0C"/>
    <w:rPr>
      <w:rFonts w:ascii="Arial" w:hAnsi="Arial" w:cs="Times New Roman"/>
      <w:sz w:val="20"/>
      <w:szCs w:val="20"/>
      <w:lang w:eastAsia="en-US"/>
    </w:rPr>
  </w:style>
  <w:style w:type="paragraph" w:styleId="Intestazione">
    <w:name w:val="header"/>
    <w:basedOn w:val="Normale"/>
    <w:link w:val="IntestazioneCarattere"/>
    <w:rsid w:val="00377B65"/>
    <w:pPr>
      <w:tabs>
        <w:tab w:val="center" w:pos="4536"/>
        <w:tab w:val="right" w:pos="9072"/>
      </w:tabs>
    </w:pPr>
  </w:style>
  <w:style w:type="character" w:customStyle="1" w:styleId="IntestazioneCarattere">
    <w:name w:val="Intestazione Carattere"/>
    <w:basedOn w:val="Carpredefinitoparagrafo"/>
    <w:link w:val="Intestazione"/>
    <w:semiHidden/>
    <w:locked/>
    <w:rsid w:val="00A00D0C"/>
    <w:rPr>
      <w:rFonts w:ascii="Arial" w:hAnsi="Arial" w:cs="Times New Roman"/>
      <w:sz w:val="20"/>
      <w:szCs w:val="20"/>
      <w:lang w:eastAsia="en-US"/>
    </w:rPr>
  </w:style>
  <w:style w:type="paragraph" w:customStyle="1" w:styleId="PrecedentNote">
    <w:name w:val="Precedent Note"/>
    <w:basedOn w:val="Normale"/>
    <w:rsid w:val="00377B65"/>
    <w:pPr>
      <w:spacing w:after="240"/>
      <w:jc w:val="left"/>
    </w:pPr>
    <w:rPr>
      <w:b/>
      <w:i/>
      <w:color w:val="000080"/>
    </w:rPr>
  </w:style>
  <w:style w:type="paragraph" w:customStyle="1" w:styleId="Schedule">
    <w:name w:val="Schedule"/>
    <w:basedOn w:val="Normale"/>
    <w:next w:val="Normale"/>
    <w:rsid w:val="00377B65"/>
    <w:pPr>
      <w:numPr>
        <w:numId w:val="3"/>
      </w:numPr>
      <w:spacing w:after="240" w:line="360" w:lineRule="auto"/>
      <w:jc w:val="center"/>
    </w:pPr>
    <w:rPr>
      <w:b/>
      <w:sz w:val="24"/>
    </w:rPr>
  </w:style>
  <w:style w:type="paragraph" w:styleId="Sommario1">
    <w:name w:val="toc 1"/>
    <w:basedOn w:val="Normale"/>
    <w:next w:val="Normale"/>
    <w:semiHidden/>
    <w:rsid w:val="00377B65"/>
    <w:pPr>
      <w:tabs>
        <w:tab w:val="left" w:pos="567"/>
        <w:tab w:val="right" w:leader="dot" w:pos="9071"/>
      </w:tabs>
      <w:spacing w:before="240"/>
      <w:jc w:val="left"/>
    </w:pPr>
    <w:rPr>
      <w:noProof/>
    </w:rPr>
  </w:style>
  <w:style w:type="paragraph" w:styleId="Sommario2">
    <w:name w:val="toc 2"/>
    <w:basedOn w:val="Normale"/>
    <w:next w:val="Normale"/>
    <w:semiHidden/>
    <w:rsid w:val="00377B65"/>
    <w:pPr>
      <w:tabs>
        <w:tab w:val="left" w:pos="1134"/>
        <w:tab w:val="right" w:leader="dot" w:pos="9071"/>
      </w:tabs>
      <w:ind w:left="567"/>
      <w:jc w:val="left"/>
    </w:pPr>
    <w:rPr>
      <w:noProof/>
    </w:rPr>
  </w:style>
  <w:style w:type="paragraph" w:styleId="Sommario3">
    <w:name w:val="toc 3"/>
    <w:basedOn w:val="Normale"/>
    <w:next w:val="Normale"/>
    <w:autoRedefine/>
    <w:semiHidden/>
    <w:rsid w:val="00377B65"/>
    <w:pPr>
      <w:tabs>
        <w:tab w:val="left" w:pos="1701"/>
        <w:tab w:val="right" w:leader="dot" w:pos="9072"/>
      </w:tabs>
      <w:ind w:left="1701" w:hanging="567"/>
    </w:pPr>
    <w:rPr>
      <w:noProof/>
    </w:rPr>
  </w:style>
  <w:style w:type="paragraph" w:styleId="Sommario4">
    <w:name w:val="toc 4"/>
    <w:basedOn w:val="Normale"/>
    <w:next w:val="Normale"/>
    <w:autoRedefine/>
    <w:semiHidden/>
    <w:rsid w:val="00377B65"/>
    <w:pPr>
      <w:tabs>
        <w:tab w:val="left" w:pos="2268"/>
        <w:tab w:val="right" w:leader="dot" w:pos="9072"/>
      </w:tabs>
      <w:ind w:left="2268" w:hanging="567"/>
    </w:pPr>
    <w:rPr>
      <w:noProof/>
    </w:rPr>
  </w:style>
  <w:style w:type="paragraph" w:styleId="Sommario5">
    <w:name w:val="toc 5"/>
    <w:basedOn w:val="Normale"/>
    <w:next w:val="Normale"/>
    <w:autoRedefine/>
    <w:semiHidden/>
    <w:rsid w:val="00377B65"/>
    <w:pPr>
      <w:tabs>
        <w:tab w:val="left" w:pos="2835"/>
        <w:tab w:val="right" w:leader="dot" w:pos="9072"/>
      </w:tabs>
      <w:ind w:left="2835" w:hanging="567"/>
    </w:pPr>
    <w:rPr>
      <w:noProof/>
    </w:rPr>
  </w:style>
  <w:style w:type="paragraph" w:styleId="Sommario6">
    <w:name w:val="toc 6"/>
    <w:basedOn w:val="Normale"/>
    <w:next w:val="Normale"/>
    <w:autoRedefine/>
    <w:semiHidden/>
    <w:rsid w:val="00377B65"/>
    <w:pPr>
      <w:tabs>
        <w:tab w:val="left" w:pos="3402"/>
        <w:tab w:val="right" w:leader="dot" w:pos="9072"/>
      </w:tabs>
      <w:ind w:left="3402" w:hanging="567"/>
    </w:pPr>
    <w:rPr>
      <w:noProof/>
    </w:rPr>
  </w:style>
  <w:style w:type="paragraph" w:styleId="Sommario7">
    <w:name w:val="toc 7"/>
    <w:basedOn w:val="Normale"/>
    <w:next w:val="Normale"/>
    <w:autoRedefine/>
    <w:semiHidden/>
    <w:rsid w:val="00377B65"/>
    <w:pPr>
      <w:tabs>
        <w:tab w:val="left" w:pos="3969"/>
        <w:tab w:val="right" w:leader="dot" w:pos="9072"/>
      </w:tabs>
      <w:ind w:left="3969" w:hanging="567"/>
    </w:pPr>
    <w:rPr>
      <w:noProof/>
    </w:rPr>
  </w:style>
  <w:style w:type="paragraph" w:styleId="Sommario8">
    <w:name w:val="toc 8"/>
    <w:basedOn w:val="Normale"/>
    <w:next w:val="Normale"/>
    <w:autoRedefine/>
    <w:semiHidden/>
    <w:rsid w:val="00377B65"/>
    <w:pPr>
      <w:tabs>
        <w:tab w:val="left" w:pos="4536"/>
        <w:tab w:val="right" w:leader="dot" w:pos="9072"/>
      </w:tabs>
      <w:ind w:left="4536" w:hanging="567"/>
    </w:pPr>
    <w:rPr>
      <w:noProof/>
    </w:rPr>
  </w:style>
  <w:style w:type="paragraph" w:styleId="Sommario9">
    <w:name w:val="toc 9"/>
    <w:basedOn w:val="Normale"/>
    <w:next w:val="Normale"/>
    <w:autoRedefine/>
    <w:semiHidden/>
    <w:rsid w:val="00377B65"/>
    <w:pPr>
      <w:tabs>
        <w:tab w:val="left" w:pos="5103"/>
        <w:tab w:val="right" w:leader="dot" w:pos="9072"/>
      </w:tabs>
      <w:ind w:left="5103" w:hanging="567"/>
    </w:pPr>
    <w:rPr>
      <w:noProof/>
    </w:rPr>
  </w:style>
  <w:style w:type="character" w:styleId="Numeropagina">
    <w:name w:val="page number"/>
    <w:basedOn w:val="Carpredefinitoparagrafo"/>
    <w:rsid w:val="00377B65"/>
    <w:rPr>
      <w:rFonts w:cs="Times New Roman"/>
    </w:rPr>
  </w:style>
  <w:style w:type="paragraph" w:customStyle="1" w:styleId="Heading3List">
    <w:name w:val="Heading 3 List"/>
    <w:basedOn w:val="Titolo3"/>
    <w:next w:val="Body3List"/>
    <w:rsid w:val="00377B65"/>
    <w:pPr>
      <w:numPr>
        <w:ilvl w:val="0"/>
        <w:numId w:val="0"/>
      </w:numPr>
      <w:tabs>
        <w:tab w:val="left" w:pos="851"/>
      </w:tabs>
    </w:pPr>
  </w:style>
  <w:style w:type="paragraph" w:customStyle="1" w:styleId="Body3List">
    <w:name w:val="Body3 List"/>
    <w:basedOn w:val="Normale"/>
    <w:rsid w:val="00377B65"/>
    <w:pPr>
      <w:spacing w:after="240"/>
      <w:ind w:left="851"/>
    </w:pPr>
  </w:style>
  <w:style w:type="paragraph" w:customStyle="1" w:styleId="Heading2Title">
    <w:name w:val="Heading 2 Title"/>
    <w:basedOn w:val="Titolo2"/>
    <w:next w:val="Normale"/>
    <w:rsid w:val="00377B65"/>
    <w:pPr>
      <w:numPr>
        <w:ilvl w:val="0"/>
        <w:numId w:val="0"/>
      </w:numPr>
    </w:pPr>
    <w:rPr>
      <w:b w:val="0"/>
    </w:rPr>
  </w:style>
  <w:style w:type="table" w:styleId="Grigliatabella">
    <w:name w:val="Table Grid"/>
    <w:basedOn w:val="Tabellanormale"/>
    <w:rsid w:val="00377B65"/>
    <w:pPr>
      <w:spacing w:line="360" w:lineRule="auto"/>
      <w:jc w:val="both"/>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377B65"/>
    <w:rPr>
      <w:rFonts w:cs="Times New Roman"/>
      <w:color w:val="0000FF"/>
      <w:u w:val="single"/>
    </w:rPr>
  </w:style>
  <w:style w:type="paragraph" w:styleId="Mappadocumento">
    <w:name w:val="Document Map"/>
    <w:basedOn w:val="Normale"/>
    <w:link w:val="MappadocumentoCarattere"/>
    <w:semiHidden/>
    <w:rsid w:val="00377B65"/>
    <w:pPr>
      <w:shd w:val="clear" w:color="auto" w:fill="000080"/>
    </w:pPr>
    <w:rPr>
      <w:rFonts w:ascii="Tahoma" w:hAnsi="Tahoma" w:cs="Tahoma"/>
    </w:rPr>
  </w:style>
  <w:style w:type="character" w:customStyle="1" w:styleId="MappadocumentoCarattere">
    <w:name w:val="Mappa documento Carattere"/>
    <w:basedOn w:val="Carpredefinitoparagrafo"/>
    <w:link w:val="Mappadocumento"/>
    <w:semiHidden/>
    <w:locked/>
    <w:rsid w:val="00A00D0C"/>
    <w:rPr>
      <w:rFonts w:cs="Times New Roman"/>
      <w:sz w:val="2"/>
      <w:lang w:eastAsia="en-US"/>
    </w:rPr>
  </w:style>
  <w:style w:type="character" w:styleId="Collegamentovisitato">
    <w:name w:val="FollowedHyperlink"/>
    <w:basedOn w:val="Carpredefinitoparagrafo"/>
    <w:rsid w:val="00377B65"/>
    <w:rPr>
      <w:rFonts w:cs="Times New Roman"/>
      <w:color w:val="800080"/>
      <w:u w:val="single"/>
    </w:rPr>
  </w:style>
  <w:style w:type="character" w:styleId="Rimandocommento">
    <w:name w:val="annotation reference"/>
    <w:basedOn w:val="Carpredefinitoparagrafo"/>
    <w:semiHidden/>
    <w:rsid w:val="00377B65"/>
    <w:rPr>
      <w:rFonts w:cs="Times New Roman"/>
      <w:sz w:val="16"/>
      <w:szCs w:val="16"/>
    </w:rPr>
  </w:style>
  <w:style w:type="paragraph" w:styleId="Testocommento">
    <w:name w:val="annotation text"/>
    <w:basedOn w:val="Normale"/>
    <w:link w:val="TestocommentoCarattere"/>
    <w:semiHidden/>
    <w:rsid w:val="00377B65"/>
  </w:style>
  <w:style w:type="character" w:customStyle="1" w:styleId="TestocommentoCarattere">
    <w:name w:val="Testo commento Carattere"/>
    <w:basedOn w:val="Carpredefinitoparagrafo"/>
    <w:link w:val="Testocommento"/>
    <w:semiHidden/>
    <w:locked/>
    <w:rsid w:val="00A00D0C"/>
    <w:rPr>
      <w:rFonts w:ascii="Arial" w:hAnsi="Arial" w:cs="Times New Roman"/>
      <w:sz w:val="20"/>
      <w:szCs w:val="20"/>
      <w:lang w:eastAsia="en-US"/>
    </w:rPr>
  </w:style>
  <w:style w:type="paragraph" w:customStyle="1" w:styleId="CharCharCharZchnZchn">
    <w:name w:val="Char Char Char Zchn Zchn"/>
    <w:basedOn w:val="Corpotesto"/>
    <w:next w:val="Corpotesto"/>
    <w:rsid w:val="00377B65"/>
    <w:pPr>
      <w:spacing w:before="60" w:after="160" w:line="240" w:lineRule="auto"/>
      <w:ind w:left="794"/>
    </w:pPr>
    <w:rPr>
      <w:rFonts w:eastAsia="Times New Roman" w:cs="Verdana"/>
      <w:color w:val="000000"/>
      <w:szCs w:val="24"/>
      <w:lang w:eastAsia="en-US"/>
    </w:rPr>
  </w:style>
  <w:style w:type="character" w:customStyle="1" w:styleId="Body2Char">
    <w:name w:val="Body2 Char"/>
    <w:basedOn w:val="Carpredefinitoparagrafo"/>
    <w:link w:val="Body2"/>
    <w:locked/>
    <w:rsid w:val="00377B65"/>
    <w:rPr>
      <w:rFonts w:ascii="Arial" w:hAnsi="Arial" w:cs="Times New Roman"/>
      <w:lang w:val="en-GB" w:eastAsia="en-US" w:bidi="ar-SA"/>
    </w:rPr>
  </w:style>
  <w:style w:type="paragraph" w:customStyle="1" w:styleId="CharChar3">
    <w:name w:val="Char Char3"/>
    <w:basedOn w:val="Corpotesto"/>
    <w:next w:val="Corpotesto"/>
    <w:rsid w:val="00377B65"/>
    <w:pPr>
      <w:spacing w:before="60" w:after="160" w:line="240" w:lineRule="auto"/>
      <w:ind w:left="794"/>
    </w:pPr>
    <w:rPr>
      <w:rFonts w:eastAsia="Times New Roman" w:cs="Verdana"/>
      <w:color w:val="000000"/>
      <w:szCs w:val="24"/>
      <w:lang w:eastAsia="en-US"/>
    </w:rPr>
  </w:style>
  <w:style w:type="paragraph" w:customStyle="1" w:styleId="CharChar3CharCharCharCharCharChar">
    <w:name w:val="Char Char3 Char Char Char Char Char Char"/>
    <w:basedOn w:val="Corpotesto"/>
    <w:next w:val="Corpotesto"/>
    <w:rsid w:val="00FB693A"/>
    <w:pPr>
      <w:spacing w:before="60" w:after="160" w:line="240" w:lineRule="auto"/>
      <w:ind w:left="794"/>
    </w:pPr>
    <w:rPr>
      <w:rFonts w:eastAsia="Times New Roman" w:cs="Verdana"/>
      <w:color w:val="000000"/>
      <w:szCs w:val="24"/>
      <w:lang w:eastAsia="en-US"/>
    </w:rPr>
  </w:style>
  <w:style w:type="paragraph" w:styleId="Soggettocommento">
    <w:name w:val="annotation subject"/>
    <w:basedOn w:val="Testocommento"/>
    <w:next w:val="Testocommento"/>
    <w:link w:val="SoggettocommentoCarattere"/>
    <w:semiHidden/>
    <w:rsid w:val="005967B0"/>
    <w:rPr>
      <w:b/>
      <w:bCs/>
    </w:rPr>
  </w:style>
  <w:style w:type="character" w:customStyle="1" w:styleId="SoggettocommentoCarattere">
    <w:name w:val="Soggetto commento Carattere"/>
    <w:basedOn w:val="TestocommentoCarattere"/>
    <w:link w:val="Soggettocommento"/>
    <w:semiHidden/>
    <w:locked/>
    <w:rsid w:val="00A00D0C"/>
    <w:rPr>
      <w:rFonts w:ascii="Arial" w:hAnsi="Arial" w:cs="Times New Roman"/>
      <w:b/>
      <w:bCs/>
      <w:sz w:val="20"/>
      <w:szCs w:val="20"/>
      <w:lang w:eastAsia="en-US"/>
    </w:rPr>
  </w:style>
  <w:style w:type="paragraph" w:customStyle="1" w:styleId="CharCharCharZchnZchnChar">
    <w:name w:val="Char Char Char Zchn Zchn Char"/>
    <w:basedOn w:val="Corpotesto"/>
    <w:next w:val="Corpotesto"/>
    <w:rsid w:val="00740FC0"/>
    <w:pPr>
      <w:spacing w:before="60" w:after="160" w:line="240" w:lineRule="auto"/>
      <w:ind w:left="794"/>
    </w:pPr>
    <w:rPr>
      <w:rFonts w:eastAsia="Times New Roman" w:cs="Verdana"/>
      <w:color w:val="000000"/>
      <w:szCs w:val="24"/>
      <w:lang w:eastAsia="en-US"/>
    </w:rPr>
  </w:style>
  <w:style w:type="paragraph" w:customStyle="1" w:styleId="CharCharCharZchnZchnChar1">
    <w:name w:val="Char Char Char Zchn Zchn Char1"/>
    <w:basedOn w:val="Corpotesto"/>
    <w:next w:val="Corpotesto"/>
    <w:rsid w:val="002D379E"/>
    <w:pPr>
      <w:spacing w:before="60" w:after="160" w:line="240" w:lineRule="auto"/>
      <w:ind w:left="794"/>
    </w:pPr>
    <w:rPr>
      <w:rFonts w:eastAsia="Times New Roman" w:cs="Verdana"/>
      <w:color w:val="000000"/>
      <w:szCs w:val="24"/>
      <w:lang w:eastAsia="en-US"/>
    </w:rPr>
  </w:style>
  <w:style w:type="paragraph" w:customStyle="1" w:styleId="Revision1">
    <w:name w:val="Revision1"/>
    <w:hidden/>
    <w:semiHidden/>
    <w:rsid w:val="00EE4D7E"/>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mmercial@oltoffshor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norton%20rose\templates\Draft.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Draft.dot</Template>
  <TotalTime>1158</TotalTime>
  <Pages>8</Pages>
  <Words>1923</Words>
  <Characters>10963</Characters>
  <Application>Microsoft Office Word</Application>
  <DocSecurity>0</DocSecurity>
  <Lines>91</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 title]</vt:lpstr>
      <vt:lpstr>[a title]</vt:lpstr>
    </vt:vector>
  </TitlesOfParts>
  <Company>Norton Rose</Company>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title]</dc:title>
  <dc:subject>Subject</dc:subject>
  <dc:creator>Author</dc:creator>
  <dc:description>[a title]</dc:description>
  <cp:lastModifiedBy>Michele Tosi</cp:lastModifiedBy>
  <cp:revision>24</cp:revision>
  <cp:lastPrinted>2015-10-29T10:50:00Z</cp:lastPrinted>
  <dcterms:created xsi:type="dcterms:W3CDTF">2013-12-12T07:58:00Z</dcterms:created>
  <dcterms:modified xsi:type="dcterms:W3CDTF">2017-11-14T09:00:00Z</dcterms:modified>
  <cp:category>Draft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Ref">
    <vt:lpwstr>BD-#17394110-v4</vt:lpwstr>
  </property>
  <property fmtid="{D5CDD505-2E9C-101B-9397-08002B2CF9AE}" pid="3" name="iManageEng">
    <vt:lpwstr>0</vt:lpwstr>
  </property>
  <property fmtid="{D5CDD505-2E9C-101B-9397-08002B2CF9AE}" pid="4" name="DocNumber">
    <vt:lpwstr>8707712.2</vt:lpwstr>
  </property>
  <property fmtid="{D5CDD505-2E9C-101B-9397-08002B2CF9AE}" pid="5" name="DocIDContent">
    <vt:lpwstr>1|.|2|</vt:lpwstr>
  </property>
  <property fmtid="{D5CDD505-2E9C-101B-9397-08002B2CF9AE}" pid="6" name="operId">
    <vt:lpwstr>GCANDELORO</vt:lpwstr>
  </property>
  <property fmtid="{D5CDD505-2E9C-101B-9397-08002B2CF9AE}" pid="7" name="operName">
    <vt:lpwstr>Candeloro, Giorgio</vt:lpwstr>
  </property>
  <property fmtid="{D5CDD505-2E9C-101B-9397-08002B2CF9AE}" pid="8" name="operLocation">
    <vt:lpwstr>Rome</vt:lpwstr>
  </property>
  <property fmtid="{D5CDD505-2E9C-101B-9397-08002B2CF9AE}" pid="9" name="operExtension">
    <vt:lpwstr>324</vt:lpwstr>
  </property>
  <property fmtid="{D5CDD505-2E9C-101B-9397-08002B2CF9AE}" pid="10" name="operPhone">
    <vt:lpwstr>39 06 69533 324</vt:lpwstr>
  </property>
  <property fmtid="{D5CDD505-2E9C-101B-9397-08002B2CF9AE}" pid="11" name="operEmail">
    <vt:lpwstr>giorgio.candeloro@freshfields.com</vt:lpwstr>
  </property>
  <property fmtid="{D5CDD505-2E9C-101B-9397-08002B2CF9AE}" pid="12" name="operFax">
    <vt:lpwstr>39 06 69533 800</vt:lpwstr>
  </property>
  <property fmtid="{D5CDD505-2E9C-101B-9397-08002B2CF9AE}" pid="13" name="operCorresp">
    <vt:lpwstr>Giorgio Candeloro</vt:lpwstr>
  </property>
  <property fmtid="{D5CDD505-2E9C-101B-9397-08002B2CF9AE}" pid="14" name="operInitials">
    <vt:lpwstr/>
  </property>
  <property fmtid="{D5CDD505-2E9C-101B-9397-08002B2CF9AE}" pid="15" name="authId">
    <vt:lpwstr>GCANDELORO</vt:lpwstr>
  </property>
  <property fmtid="{D5CDD505-2E9C-101B-9397-08002B2CF9AE}" pid="16" name="authName">
    <vt:lpwstr>Candeloro, Giorgio</vt:lpwstr>
  </property>
  <property fmtid="{D5CDD505-2E9C-101B-9397-08002B2CF9AE}" pid="17" name="authLocation">
    <vt:lpwstr>Rome</vt:lpwstr>
  </property>
  <property fmtid="{D5CDD505-2E9C-101B-9397-08002B2CF9AE}" pid="18" name="authExtension">
    <vt:lpwstr>324</vt:lpwstr>
  </property>
  <property fmtid="{D5CDD505-2E9C-101B-9397-08002B2CF9AE}" pid="19" name="authPhone">
    <vt:lpwstr>39 06 69533 324</vt:lpwstr>
  </property>
  <property fmtid="{D5CDD505-2E9C-101B-9397-08002B2CF9AE}" pid="20" name="authEmail">
    <vt:lpwstr>giorgio.candeloro@freshfields.com</vt:lpwstr>
  </property>
  <property fmtid="{D5CDD505-2E9C-101B-9397-08002B2CF9AE}" pid="21" name="authFax">
    <vt:lpwstr>39 06 69533 800</vt:lpwstr>
  </property>
  <property fmtid="{D5CDD505-2E9C-101B-9397-08002B2CF9AE}" pid="22" name="authCorresp">
    <vt:lpwstr>Giorgio Candeloro</vt:lpwstr>
  </property>
  <property fmtid="{D5CDD505-2E9C-101B-9397-08002B2CF9AE}" pid="23" name="authInitials">
    <vt:lpwstr/>
  </property>
  <property fmtid="{D5CDD505-2E9C-101B-9397-08002B2CF9AE}" pid="24" name="docClass">
    <vt:lpwstr>-NONE-</vt:lpwstr>
  </property>
  <property fmtid="{D5CDD505-2E9C-101B-9397-08002B2CF9AE}" pid="25" name="docSubClass">
    <vt:lpwstr/>
  </property>
  <property fmtid="{D5CDD505-2E9C-101B-9397-08002B2CF9AE}" pid="26" name="docLanguage">
    <vt:lpwstr/>
  </property>
  <property fmtid="{D5CDD505-2E9C-101B-9397-08002B2CF9AE}" pid="27" name="docClient">
    <vt:lpwstr>137414</vt:lpwstr>
  </property>
  <property fmtid="{D5CDD505-2E9C-101B-9397-08002B2CF9AE}" pid="28" name="docMatter">
    <vt:lpwstr>0008</vt:lpwstr>
  </property>
  <property fmtid="{D5CDD505-2E9C-101B-9397-08002B2CF9AE}" pid="29" name="docCliMat">
    <vt:lpwstr>137414-0008</vt:lpwstr>
  </property>
  <property fmtid="{D5CDD505-2E9C-101B-9397-08002B2CF9AE}" pid="30" name="docGlobPracGroup">
    <vt:lpwstr/>
  </property>
  <property fmtid="{D5CDD505-2E9C-101B-9397-08002B2CF9AE}" pid="31" name="docGlobSectGroup">
    <vt:lpwstr/>
  </property>
  <property fmtid="{D5CDD505-2E9C-101B-9397-08002B2CF9AE}" pid="32" name="docOrganisation">
    <vt:lpwstr/>
  </property>
  <property fmtid="{D5CDD505-2E9C-101B-9397-08002B2CF9AE}" pid="33" name="docId">
    <vt:lpwstr>ITA809222</vt:lpwstr>
  </property>
  <property fmtid="{D5CDD505-2E9C-101B-9397-08002B2CF9AE}" pid="34" name="docVersion">
    <vt:lpwstr>3</vt:lpwstr>
  </property>
  <property fmtid="{D5CDD505-2E9C-101B-9397-08002B2CF9AE}" pid="35" name="docIdVer">
    <vt:lpwstr>ITA809222/3</vt:lpwstr>
  </property>
  <property fmtid="{D5CDD505-2E9C-101B-9397-08002B2CF9AE}" pid="36" name="docDesc">
    <vt:lpwstr>ContrattodiCapacità_Slot_ModifichePS_03122013.DOC</vt:lpwstr>
  </property>
  <property fmtid="{D5CDD505-2E9C-101B-9397-08002B2CF9AE}" pid="37" name="Classification">
    <vt:lpwstr>Internal_OLT_Data_Classification</vt:lpwstr>
  </property>
</Properties>
</file>