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FCF" w:rsidRPr="00946E40" w:rsidRDefault="00694FCF" w:rsidP="00946E40">
      <w:pPr>
        <w:spacing w:line="276" w:lineRule="auto"/>
        <w:jc w:val="center"/>
        <w:rPr>
          <w:rFonts w:ascii="Garamond" w:hAnsi="Garamond" w:cs="Arial"/>
          <w:b/>
          <w:sz w:val="22"/>
          <w:szCs w:val="22"/>
          <w:u w:val="single"/>
          <w:lang w:val="it-IT"/>
        </w:rPr>
      </w:pPr>
      <w:r w:rsidRPr="00946E40">
        <w:rPr>
          <w:rFonts w:ascii="Garamond" w:hAnsi="Garamond" w:cs="Arial"/>
          <w:b/>
          <w:sz w:val="22"/>
          <w:szCs w:val="22"/>
          <w:u w:val="single"/>
          <w:lang w:val="it-IT"/>
        </w:rPr>
        <w:t>CONTRATTO DI CAPACITÀ</w:t>
      </w:r>
      <w:r w:rsidR="00C0799C" w:rsidRPr="00946E40">
        <w:rPr>
          <w:rFonts w:ascii="Garamond" w:hAnsi="Garamond" w:cs="Arial"/>
          <w:b/>
          <w:sz w:val="22"/>
          <w:szCs w:val="22"/>
          <w:u w:val="single"/>
          <w:lang w:val="it-IT"/>
        </w:rPr>
        <w:t xml:space="preserve"> PER IL SERVIZIO DI PEAK SHAVING</w:t>
      </w:r>
    </w:p>
    <w:p w:rsidR="00694FCF" w:rsidRPr="00946E40" w:rsidRDefault="00694FCF" w:rsidP="00946E40">
      <w:pPr>
        <w:spacing w:line="276" w:lineRule="auto"/>
        <w:rPr>
          <w:rFonts w:ascii="Garamond" w:hAnsi="Garamond" w:cs="Arial"/>
          <w:sz w:val="22"/>
          <w:szCs w:val="22"/>
          <w:lang w:val="it-IT"/>
        </w:rPr>
      </w:pPr>
    </w:p>
    <w:p w:rsidR="00694FCF" w:rsidRPr="00946E40" w:rsidRDefault="00694FCF" w:rsidP="00946E40">
      <w:pPr>
        <w:spacing w:line="276" w:lineRule="auto"/>
        <w:rPr>
          <w:rFonts w:ascii="Garamond" w:hAnsi="Garamond" w:cs="Arial"/>
          <w:sz w:val="22"/>
          <w:szCs w:val="22"/>
          <w:lang w:val="it-IT"/>
        </w:rPr>
      </w:pPr>
      <w:r w:rsidRPr="00946E40">
        <w:rPr>
          <w:rFonts w:ascii="Garamond" w:hAnsi="Garamond" w:cs="Arial"/>
          <w:sz w:val="22"/>
          <w:szCs w:val="22"/>
          <w:lang w:val="it-IT"/>
        </w:rPr>
        <w:t>Il presente contratto di capacità di rigassificazione (“</w:t>
      </w:r>
      <w:r w:rsidRPr="00946E40">
        <w:rPr>
          <w:rFonts w:ascii="Garamond" w:hAnsi="Garamond" w:cs="Arial"/>
          <w:b/>
          <w:sz w:val="22"/>
          <w:szCs w:val="22"/>
          <w:lang w:val="it-IT"/>
        </w:rPr>
        <w:t>Contratto di Capacità</w:t>
      </w:r>
      <w:r w:rsidRPr="00946E40">
        <w:rPr>
          <w:rFonts w:ascii="Garamond" w:hAnsi="Garamond" w:cs="Arial"/>
          <w:sz w:val="22"/>
          <w:szCs w:val="22"/>
          <w:lang w:val="it-IT"/>
        </w:rPr>
        <w:t xml:space="preserve">”) è stipulato tra </w:t>
      </w:r>
      <w:r w:rsidRPr="00946E40">
        <w:rPr>
          <w:rFonts w:ascii="Garamond" w:hAnsi="Garamond" w:cs="Arial"/>
          <w:b/>
          <w:sz w:val="22"/>
          <w:szCs w:val="22"/>
          <w:lang w:val="it-IT"/>
        </w:rPr>
        <w:t>OLT Offshore LNG Toscana S.p.A.</w:t>
      </w:r>
      <w:r w:rsidRPr="00946E40">
        <w:rPr>
          <w:rFonts w:ascii="Garamond" w:hAnsi="Garamond" w:cs="Arial"/>
          <w:sz w:val="22"/>
          <w:szCs w:val="22"/>
          <w:lang w:val="it-IT"/>
        </w:rPr>
        <w:t>, C.F. e P. IVA 07197231009, iscritta al registro delle imprese di Milano ed avente sede legale in via Passione 8, 20122 Milano (“</w:t>
      </w:r>
      <w:r w:rsidRPr="00946E40">
        <w:rPr>
          <w:rFonts w:ascii="Garamond" w:hAnsi="Garamond" w:cs="Arial"/>
          <w:b/>
          <w:sz w:val="22"/>
          <w:szCs w:val="22"/>
          <w:lang w:val="it-IT"/>
        </w:rPr>
        <w:t>Gestore</w:t>
      </w:r>
      <w:r w:rsidRPr="00946E40">
        <w:rPr>
          <w:rFonts w:ascii="Garamond" w:hAnsi="Garamond" w:cs="Arial"/>
          <w:sz w:val="22"/>
          <w:szCs w:val="22"/>
          <w:lang w:val="it-IT"/>
        </w:rPr>
        <w:t>”) e [•], C.F. [•], P. IVA [•], iscritta al registro delle imprese di [•] ed avente sede legale in [•] (“</w:t>
      </w:r>
      <w:r w:rsidR="00C0799C" w:rsidRPr="00946E40">
        <w:rPr>
          <w:rFonts w:ascii="Garamond" w:hAnsi="Garamond" w:cs="Arial"/>
          <w:b/>
          <w:sz w:val="22"/>
          <w:szCs w:val="22"/>
          <w:lang w:val="it-IT"/>
        </w:rPr>
        <w:t>Fornitore</w:t>
      </w:r>
      <w:r w:rsidRPr="00946E40">
        <w:rPr>
          <w:rFonts w:ascii="Garamond" w:hAnsi="Garamond" w:cs="Arial"/>
          <w:sz w:val="22"/>
          <w:szCs w:val="22"/>
          <w:lang w:val="it-IT"/>
        </w:rPr>
        <w:t>”), collettivamente indicate di seguito come le “</w:t>
      </w:r>
      <w:r w:rsidRPr="00946E40">
        <w:rPr>
          <w:rFonts w:ascii="Garamond" w:hAnsi="Garamond" w:cs="Arial"/>
          <w:b/>
          <w:sz w:val="22"/>
          <w:szCs w:val="22"/>
          <w:lang w:val="it-IT"/>
        </w:rPr>
        <w:t>Parti</w:t>
      </w:r>
      <w:r w:rsidRPr="00946E40">
        <w:rPr>
          <w:rFonts w:ascii="Garamond" w:hAnsi="Garamond" w:cs="Arial"/>
          <w:sz w:val="22"/>
          <w:szCs w:val="22"/>
          <w:lang w:val="it-IT"/>
        </w:rPr>
        <w:t>”.</w:t>
      </w:r>
    </w:p>
    <w:p w:rsidR="00CC28D5" w:rsidRPr="00946E40" w:rsidRDefault="00CC28D5" w:rsidP="00946E40">
      <w:pPr>
        <w:spacing w:line="276" w:lineRule="auto"/>
        <w:rPr>
          <w:rFonts w:ascii="Garamond" w:hAnsi="Garamond" w:cs="Arial"/>
          <w:sz w:val="22"/>
          <w:szCs w:val="22"/>
          <w:lang w:val="it-IT"/>
        </w:rPr>
      </w:pPr>
    </w:p>
    <w:p w:rsidR="00694FCF" w:rsidRPr="00946E40" w:rsidRDefault="00694FCF" w:rsidP="00946E40">
      <w:pPr>
        <w:spacing w:line="276" w:lineRule="auto"/>
        <w:rPr>
          <w:rFonts w:ascii="Garamond" w:hAnsi="Garamond" w:cs="Arial"/>
          <w:b/>
          <w:sz w:val="22"/>
          <w:szCs w:val="22"/>
          <w:lang w:val="it-IT"/>
        </w:rPr>
      </w:pPr>
      <w:r w:rsidRPr="00946E40">
        <w:rPr>
          <w:rFonts w:ascii="Garamond" w:hAnsi="Garamond" w:cs="Arial"/>
          <w:b/>
          <w:sz w:val="22"/>
          <w:szCs w:val="22"/>
          <w:lang w:val="it-IT"/>
        </w:rPr>
        <w:t>Premesse</w:t>
      </w:r>
      <w:bookmarkStart w:id="0" w:name="_GoBack"/>
      <w:bookmarkEnd w:id="0"/>
    </w:p>
    <w:p w:rsidR="00786509" w:rsidRPr="00946E40" w:rsidRDefault="00694FCF" w:rsidP="00946E40">
      <w:pPr>
        <w:pStyle w:val="Paragrafoelenco"/>
        <w:numPr>
          <w:ilvl w:val="0"/>
          <w:numId w:val="4"/>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In data </w:t>
      </w:r>
      <w:r w:rsidR="008F192D" w:rsidRPr="00946E40">
        <w:rPr>
          <w:rFonts w:ascii="Garamond" w:hAnsi="Garamond" w:cs="Arial"/>
          <w:sz w:val="22"/>
          <w:szCs w:val="22"/>
          <w:lang w:val="it-IT"/>
        </w:rPr>
        <w:t>01</w:t>
      </w:r>
      <w:r w:rsidR="00D25ADE" w:rsidRPr="00946E40">
        <w:rPr>
          <w:rFonts w:ascii="Garamond" w:hAnsi="Garamond" w:cs="Arial"/>
          <w:sz w:val="22"/>
          <w:szCs w:val="22"/>
          <w:lang w:val="it-IT"/>
        </w:rPr>
        <w:t>.</w:t>
      </w:r>
      <w:r w:rsidR="008F192D" w:rsidRPr="00946E40">
        <w:rPr>
          <w:rFonts w:ascii="Garamond" w:hAnsi="Garamond" w:cs="Arial"/>
          <w:sz w:val="22"/>
          <w:szCs w:val="22"/>
          <w:lang w:val="it-IT"/>
        </w:rPr>
        <w:t>03</w:t>
      </w:r>
      <w:r w:rsidR="00D25ADE" w:rsidRPr="00946E40">
        <w:rPr>
          <w:rFonts w:ascii="Garamond" w:hAnsi="Garamond" w:cs="Arial"/>
          <w:sz w:val="22"/>
          <w:szCs w:val="22"/>
          <w:lang w:val="it-IT"/>
        </w:rPr>
        <w:t>.</w:t>
      </w:r>
      <w:r w:rsidR="008F192D" w:rsidRPr="00946E40">
        <w:rPr>
          <w:rFonts w:ascii="Garamond" w:hAnsi="Garamond" w:cs="Arial"/>
          <w:sz w:val="22"/>
          <w:szCs w:val="22"/>
          <w:lang w:val="it-IT"/>
        </w:rPr>
        <w:t>2018</w:t>
      </w:r>
      <w:r w:rsidRPr="00946E40">
        <w:rPr>
          <w:rFonts w:ascii="Garamond" w:hAnsi="Garamond" w:cs="Arial"/>
          <w:sz w:val="22"/>
          <w:szCs w:val="22"/>
          <w:lang w:val="it-IT"/>
        </w:rPr>
        <w:t xml:space="preserve"> il Codice di Rigassificazione è stato approvato dall'Autorità di Regolazione per Energia Reti e Ambiente (“ARERA”) con delibera </w:t>
      </w:r>
      <w:r w:rsidR="008F192D" w:rsidRPr="00946E40">
        <w:rPr>
          <w:rFonts w:ascii="Garamond" w:hAnsi="Garamond" w:cs="Arial"/>
          <w:sz w:val="22"/>
          <w:szCs w:val="22"/>
          <w:lang w:val="it-IT"/>
        </w:rPr>
        <w:t>110/2018/R/</w:t>
      </w:r>
      <w:r w:rsidR="00FC04FA" w:rsidRPr="00946E40">
        <w:rPr>
          <w:rFonts w:ascii="Garamond" w:hAnsi="Garamond" w:cs="Arial"/>
          <w:sz w:val="22"/>
          <w:szCs w:val="22"/>
          <w:lang w:val="it-IT"/>
        </w:rPr>
        <w:t>gas;</w:t>
      </w:r>
      <w:r w:rsidR="00FC04FA" w:rsidRPr="009A6619">
        <w:rPr>
          <w:rFonts w:ascii="Garamond" w:hAnsi="Garamond" w:cs="Arial"/>
          <w:sz w:val="22"/>
          <w:szCs w:val="22"/>
          <w:lang w:val="it-IT"/>
        </w:rPr>
        <w:t xml:space="preserve"> </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 xml:space="preserve">In conformità con le disposizioni dei Decreti del Ministero per lo Sviluppo Economico </w:t>
      </w:r>
      <w:r w:rsidR="00FF7D52">
        <w:rPr>
          <w:rFonts w:ascii="Garamond" w:hAnsi="Garamond" w:cs="Arial"/>
          <w:sz w:val="22"/>
          <w:szCs w:val="22"/>
          <w:lang w:val="it-IT"/>
        </w:rPr>
        <w:t xml:space="preserve">(“MSE”) </w:t>
      </w:r>
      <w:r w:rsidRPr="00946E40">
        <w:rPr>
          <w:rFonts w:ascii="Garamond" w:hAnsi="Garamond" w:cs="Arial"/>
          <w:sz w:val="22"/>
          <w:szCs w:val="22"/>
          <w:lang w:val="it-IT"/>
        </w:rPr>
        <w:t xml:space="preserve">del 19 aprile 2013, del 13 settembre 2013, del 18 ottobre 2013 e del 27 dicembre 2013 e delle determinazioni di cui alla comunicazione dell’MSE del </w:t>
      </w:r>
      <w:r w:rsidR="002579B1">
        <w:rPr>
          <w:rFonts w:ascii="Garamond" w:hAnsi="Garamond"/>
          <w:sz w:val="22"/>
          <w:szCs w:val="22"/>
          <w:lang w:val="it-IT"/>
        </w:rPr>
        <w:t>2</w:t>
      </w:r>
      <w:r w:rsidRPr="00DF31FB">
        <w:rPr>
          <w:rFonts w:ascii="Garamond" w:hAnsi="Garamond"/>
          <w:sz w:val="22"/>
          <w:szCs w:val="22"/>
          <w:lang w:val="it-IT"/>
        </w:rPr>
        <w:t xml:space="preserve"> </w:t>
      </w:r>
      <w:r w:rsidR="00750276" w:rsidRPr="00DF31FB">
        <w:rPr>
          <w:rFonts w:ascii="Garamond" w:hAnsi="Garamond"/>
          <w:sz w:val="22"/>
          <w:szCs w:val="22"/>
          <w:lang w:val="it-IT"/>
        </w:rPr>
        <w:t>ottobre</w:t>
      </w:r>
      <w:r w:rsidRPr="00DF31FB">
        <w:rPr>
          <w:rFonts w:ascii="Garamond" w:hAnsi="Garamond"/>
          <w:sz w:val="22"/>
          <w:szCs w:val="22"/>
          <w:lang w:val="it-IT"/>
        </w:rPr>
        <w:t xml:space="preserve"> 2018</w:t>
      </w:r>
      <w:r w:rsidRPr="00DF31FB">
        <w:rPr>
          <w:rFonts w:ascii="Garamond" w:hAnsi="Garamond" w:cs="Arial"/>
          <w:sz w:val="22"/>
          <w:szCs w:val="22"/>
          <w:lang w:val="it-IT"/>
        </w:rPr>
        <w:t xml:space="preserve">, OLT, in data </w:t>
      </w:r>
      <w:r w:rsidR="00067E0D" w:rsidRPr="00DF31FB">
        <w:rPr>
          <w:rFonts w:ascii="Garamond" w:hAnsi="Garamond"/>
          <w:sz w:val="22"/>
          <w:szCs w:val="22"/>
          <w:lang w:val="it-IT"/>
        </w:rPr>
        <w:t>2</w:t>
      </w:r>
      <w:r w:rsidRPr="00DF31FB">
        <w:rPr>
          <w:rFonts w:ascii="Garamond" w:hAnsi="Garamond"/>
          <w:sz w:val="22"/>
          <w:szCs w:val="22"/>
          <w:lang w:val="it-IT"/>
        </w:rPr>
        <w:t xml:space="preserve"> </w:t>
      </w:r>
      <w:r w:rsidR="00397D62" w:rsidRPr="00DF31FB">
        <w:rPr>
          <w:rFonts w:ascii="Garamond" w:hAnsi="Garamond"/>
          <w:sz w:val="22"/>
          <w:szCs w:val="22"/>
          <w:lang w:val="it-IT"/>
        </w:rPr>
        <w:t>ottobre</w:t>
      </w:r>
      <w:r w:rsidRPr="00DF31FB">
        <w:rPr>
          <w:rFonts w:ascii="Garamond" w:hAnsi="Garamond"/>
          <w:sz w:val="22"/>
          <w:szCs w:val="22"/>
          <w:lang w:val="it-IT"/>
        </w:rPr>
        <w:t xml:space="preserve"> 2018</w:t>
      </w:r>
      <w:r w:rsidRPr="00DF31FB">
        <w:rPr>
          <w:rFonts w:ascii="Garamond" w:hAnsi="Garamond" w:cs="Arial"/>
          <w:sz w:val="22"/>
          <w:szCs w:val="22"/>
          <w:lang w:val="it-IT"/>
        </w:rPr>
        <w:t>,</w:t>
      </w:r>
      <w:r w:rsidRPr="00946E40">
        <w:rPr>
          <w:rFonts w:ascii="Garamond" w:hAnsi="Garamond" w:cs="Arial"/>
          <w:sz w:val="22"/>
          <w:szCs w:val="22"/>
          <w:lang w:val="it-IT"/>
        </w:rPr>
        <w:t xml:space="preserve"> ha pubblicato sul proprio sito internet una procedura di gara per l’individuazione di soggetti disponibili a fornire un carico di GNL per il servizio di peak shaving da immettere nei serbatoi di stoccaggio del Terminale e finalizzato a rendere disponibile a S</w:t>
      </w:r>
      <w:r w:rsidR="00FF7D52">
        <w:rPr>
          <w:rFonts w:ascii="Garamond" w:hAnsi="Garamond" w:cs="Arial"/>
          <w:sz w:val="22"/>
          <w:szCs w:val="22"/>
          <w:lang w:val="it-IT"/>
        </w:rPr>
        <w:t>nam Rete Gas S.p.A. (“SRG”)</w:t>
      </w:r>
      <w:r w:rsidRPr="00946E40">
        <w:rPr>
          <w:rFonts w:ascii="Garamond" w:hAnsi="Garamond" w:cs="Arial"/>
          <w:sz w:val="22"/>
          <w:szCs w:val="22"/>
          <w:lang w:val="it-IT"/>
        </w:rPr>
        <w:t xml:space="preserve">, in qualità di Responsabile del Bilanciamento, un servizio di modulazione aggiuntivo per esigenze di bilanciamento della rete nel caso di emergenza climatica del sistema nel periodo </w:t>
      </w:r>
      <w:r w:rsidR="00750276">
        <w:rPr>
          <w:rFonts w:ascii="Garamond" w:hAnsi="Garamond" w:cs="Arial"/>
          <w:sz w:val="22"/>
          <w:szCs w:val="22"/>
          <w:lang w:val="it-IT"/>
        </w:rPr>
        <w:t>gennaio 2019</w:t>
      </w:r>
      <w:r w:rsidRPr="00946E40">
        <w:rPr>
          <w:rFonts w:ascii="Garamond" w:hAnsi="Garamond" w:cs="Arial"/>
          <w:sz w:val="22"/>
          <w:szCs w:val="22"/>
          <w:lang w:val="it-IT"/>
        </w:rPr>
        <w:t xml:space="preserve"> - marzo 2019</w:t>
      </w:r>
      <w:r w:rsidR="00786509" w:rsidRPr="009A6619">
        <w:rPr>
          <w:rFonts w:ascii="Garamond" w:hAnsi="Garamond" w:cs="Arial"/>
          <w:sz w:val="22"/>
          <w:szCs w:val="22"/>
          <w:lang w:val="it-IT"/>
        </w:rPr>
        <w:t xml:space="preserve"> (“</w:t>
      </w:r>
      <w:r w:rsidR="00786509" w:rsidRPr="00946E40">
        <w:rPr>
          <w:rFonts w:ascii="Garamond" w:hAnsi="Garamond" w:cs="Arial"/>
          <w:b/>
          <w:sz w:val="22"/>
          <w:szCs w:val="22"/>
          <w:lang w:val="it-IT"/>
        </w:rPr>
        <w:t>Procedura</w:t>
      </w:r>
      <w:r w:rsidR="00786509" w:rsidRPr="009A6619">
        <w:rPr>
          <w:rFonts w:ascii="Garamond" w:hAnsi="Garamond" w:cs="Arial"/>
          <w:sz w:val="22"/>
          <w:szCs w:val="22"/>
          <w:lang w:val="it-IT"/>
        </w:rPr>
        <w:t>”)</w:t>
      </w:r>
      <w:r w:rsidRPr="00946E40">
        <w:rPr>
          <w:rFonts w:ascii="Garamond" w:hAnsi="Garamond" w:cs="Arial"/>
          <w:sz w:val="22"/>
          <w:szCs w:val="22"/>
          <w:lang w:val="it-IT"/>
        </w:rPr>
        <w:t>;</w:t>
      </w:r>
    </w:p>
    <w:p w:rsidR="00FC04FA" w:rsidRPr="00946E40" w:rsidRDefault="00FC04FA" w:rsidP="00946E40">
      <w:pPr>
        <w:pStyle w:val="Paragrafoelenco"/>
        <w:numPr>
          <w:ilvl w:val="0"/>
          <w:numId w:val="4"/>
        </w:numPr>
        <w:spacing w:after="120" w:line="276" w:lineRule="auto"/>
        <w:contextualSpacing w:val="0"/>
        <w:rPr>
          <w:rFonts w:ascii="Garamond" w:hAnsi="Garamond" w:cs="Arial"/>
          <w:sz w:val="22"/>
          <w:szCs w:val="22"/>
          <w:lang w:val="it-IT"/>
        </w:rPr>
      </w:pPr>
      <w:r w:rsidRPr="00946E40">
        <w:rPr>
          <w:rFonts w:ascii="Garamond" w:hAnsi="Garamond" w:cs="Arial"/>
          <w:sz w:val="22"/>
          <w:szCs w:val="22"/>
          <w:lang w:val="it-IT"/>
        </w:rPr>
        <w:t xml:space="preserve">il Fornitore </w:t>
      </w:r>
      <w:r w:rsidR="00FF7D52">
        <w:rPr>
          <w:rFonts w:ascii="Garamond" w:hAnsi="Garamond" w:cs="Arial"/>
          <w:sz w:val="22"/>
          <w:szCs w:val="22"/>
          <w:lang w:val="it-IT"/>
        </w:rPr>
        <w:t xml:space="preserve">del servizio di peak shaving </w:t>
      </w:r>
      <w:r w:rsidRPr="00946E40">
        <w:rPr>
          <w:rFonts w:ascii="Garamond" w:hAnsi="Garamond" w:cs="Arial"/>
          <w:sz w:val="22"/>
          <w:szCs w:val="22"/>
          <w:lang w:val="it-IT"/>
        </w:rPr>
        <w:t>ha partecipato alla Procedura risultando aggiudicatario in relazione alla messa a disposizione di un quantitativo di GNL pari a circa ________________ MWh (equivalenti a circa _________________ metri cubi di GNL), avente una stima dell’Indice di Wobbe in fase di discarica pari a circa _____________</w:t>
      </w:r>
      <w:r w:rsidRPr="00946E40" w:rsidDel="00454D31">
        <w:rPr>
          <w:rFonts w:ascii="Garamond" w:hAnsi="Garamond" w:cs="Arial"/>
          <w:sz w:val="22"/>
          <w:szCs w:val="22"/>
          <w:lang w:val="it-IT"/>
        </w:rPr>
        <w:t xml:space="preserve"> </w:t>
      </w:r>
      <w:r w:rsidRPr="00946E40">
        <w:rPr>
          <w:rFonts w:ascii="Garamond" w:hAnsi="Garamond" w:cs="Arial"/>
          <w:sz w:val="22"/>
          <w:szCs w:val="22"/>
          <w:lang w:val="it-IT"/>
        </w:rPr>
        <w:t>kWh/Sm</w:t>
      </w:r>
      <w:r w:rsidRPr="00946E40">
        <w:rPr>
          <w:rFonts w:ascii="Garamond" w:hAnsi="Garamond" w:cs="Arial"/>
          <w:sz w:val="22"/>
          <w:szCs w:val="22"/>
          <w:vertAlign w:val="superscript"/>
          <w:lang w:val="it-IT"/>
        </w:rPr>
        <w:t>3</w:t>
      </w:r>
      <w:r w:rsidRPr="00946E40">
        <w:rPr>
          <w:rFonts w:ascii="Garamond" w:hAnsi="Garamond" w:cs="Arial"/>
          <w:sz w:val="22"/>
          <w:szCs w:val="22"/>
          <w:lang w:val="it-IT"/>
        </w:rPr>
        <w:t>. Tali quantitativi si intendono al netto dei quantitativi oggetto del Contratto per l’Acquisto di cui alla Procedura</w:t>
      </w:r>
      <w:r w:rsidR="00FF7D52">
        <w:rPr>
          <w:rFonts w:ascii="Garamond" w:hAnsi="Garamond" w:cs="Arial"/>
          <w:sz w:val="22"/>
          <w:szCs w:val="22"/>
          <w:lang w:val="it-IT"/>
        </w:rPr>
        <w: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 xml:space="preserve">il Fornitore si è impegnato a sottoscrivere, o ha comunque dichiarato di essere titolare di, un contratto di importazione, ossia di un contratto di approvvigionamento di GNL con consegna presso il Terminale ovvero con punto di consegna situato all’estero integrato da contratto/i di trasporto marittimo dal punto di consegna fino al Terminale per quantitativi necessari e sufficienti a garantire gli impegni di cui al precedente punto </w:t>
      </w:r>
      <w:r w:rsidR="00FF7D52">
        <w:rPr>
          <w:rFonts w:ascii="Garamond" w:hAnsi="Garamond" w:cs="Arial"/>
          <w:sz w:val="22"/>
          <w:szCs w:val="22"/>
          <w:lang w:val="it-IT"/>
        </w:rPr>
        <w:t>c</w:t>
      </w:r>
      <w:r w:rsidRPr="00946E40">
        <w:rPr>
          <w:rFonts w:ascii="Garamond" w:hAnsi="Garamond" w:cs="Arial"/>
          <w:sz w:val="22"/>
          <w:szCs w:val="22"/>
          <w:lang w:val="it-IT"/>
        </w:rPr>
        <w:t xml:space="preserve">) e aventi efficacia nel periodo di cui al successivo punto </w:t>
      </w:r>
      <w:r w:rsidR="00786509" w:rsidRPr="009A6619">
        <w:rPr>
          <w:rFonts w:ascii="Garamond" w:hAnsi="Garamond" w:cs="Arial"/>
          <w:sz w:val="22"/>
          <w:szCs w:val="22"/>
          <w:lang w:val="it-IT"/>
        </w:rPr>
        <w:t>h</w:t>
      </w:r>
      <w:r w:rsidRPr="00946E40">
        <w:rPr>
          <w:rFonts w:ascii="Garamond" w:hAnsi="Garamond" w:cs="Arial"/>
          <w:sz w:val="22"/>
          <w:szCs w:val="22"/>
          <w:lang w:val="it-IT"/>
        </w:rPr>
        <w: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il Fornitore si è impegnato a/ha dichiarato di disporre di navi metaniere autorizzate da OLT per la discarica presso il Terminale secondo le modalità di cui al Codice di Rigassificazione;</w:t>
      </w:r>
    </w:p>
    <w:p w:rsidR="00FC04FA" w:rsidRPr="00946E40" w:rsidRDefault="00FC04FA" w:rsidP="00946E40">
      <w:pPr>
        <w:numPr>
          <w:ilvl w:val="0"/>
          <w:numId w:val="4"/>
        </w:numPr>
        <w:spacing w:after="120" w:line="276" w:lineRule="auto"/>
        <w:rPr>
          <w:rFonts w:ascii="Garamond" w:hAnsi="Garamond" w:cs="Arial"/>
          <w:b/>
          <w:sz w:val="22"/>
          <w:szCs w:val="22"/>
          <w:lang w:val="it-IT"/>
        </w:rPr>
      </w:pPr>
      <w:r w:rsidRPr="00946E40">
        <w:rPr>
          <w:rFonts w:ascii="Garamond" w:hAnsi="Garamond" w:cs="Arial"/>
          <w:sz w:val="22"/>
          <w:szCs w:val="22"/>
          <w:lang w:val="it-IT"/>
        </w:rPr>
        <w:t>il Fornitore ha dichiarato di non essere soggetto a procedure concorsuali o di liquidazione, né ad azioni di recupero crediti da parte di SRG e/o OLT;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 xml:space="preserve">il Fornitore i) è abilitato o si è impegnato ad ottenere l’abilitazione ad operare al Punto di Scambio Virtuale di SRG entro il </w:t>
      </w:r>
      <w:r w:rsidR="00750276">
        <w:rPr>
          <w:rFonts w:ascii="Garamond" w:hAnsi="Garamond"/>
          <w:sz w:val="22"/>
          <w:szCs w:val="22"/>
          <w:lang w:val="it-IT"/>
        </w:rPr>
        <w:t xml:space="preserve">1° </w:t>
      </w:r>
      <w:r w:rsidR="00135010">
        <w:rPr>
          <w:rFonts w:ascii="Garamond" w:hAnsi="Garamond"/>
          <w:sz w:val="22"/>
          <w:szCs w:val="22"/>
          <w:lang w:val="it-IT"/>
        </w:rPr>
        <w:t>dicembre</w:t>
      </w:r>
      <w:r w:rsidR="00135010" w:rsidRPr="00946E40">
        <w:rPr>
          <w:rFonts w:ascii="Garamond" w:hAnsi="Garamond"/>
          <w:sz w:val="22"/>
          <w:szCs w:val="22"/>
          <w:lang w:val="it-IT"/>
        </w:rPr>
        <w:t xml:space="preserve"> </w:t>
      </w:r>
      <w:r w:rsidRPr="00946E40">
        <w:rPr>
          <w:rFonts w:ascii="Garamond" w:hAnsi="Garamond"/>
          <w:sz w:val="22"/>
          <w:szCs w:val="22"/>
          <w:lang w:val="it-IT"/>
        </w:rPr>
        <w:t>2018</w:t>
      </w:r>
      <w:r w:rsidR="00786509" w:rsidRPr="009A6619">
        <w:rPr>
          <w:rFonts w:ascii="Garamond" w:hAnsi="Garamond"/>
          <w:sz w:val="22"/>
          <w:szCs w:val="22"/>
          <w:lang w:val="it-IT"/>
        </w:rPr>
        <w:t xml:space="preserve"> </w:t>
      </w:r>
      <w:r w:rsidRPr="00946E40">
        <w:rPr>
          <w:rFonts w:ascii="Garamond" w:hAnsi="Garamond" w:cs="Arial"/>
          <w:sz w:val="22"/>
          <w:szCs w:val="22"/>
          <w:lang w:val="it-IT"/>
        </w:rPr>
        <w:t xml:space="preserve">e ii) </w:t>
      </w:r>
      <w:r w:rsidRPr="00946E40">
        <w:rPr>
          <w:rFonts w:ascii="Garamond" w:hAnsi="Garamond"/>
          <w:sz w:val="22"/>
          <w:szCs w:val="22"/>
          <w:lang w:val="it-IT"/>
        </w:rPr>
        <w:t xml:space="preserve">è utente del servizio di trasporto di SRG o si impegna ad ottenere tale qualifica entro il </w:t>
      </w:r>
      <w:r w:rsidR="00750276">
        <w:rPr>
          <w:rFonts w:ascii="Garamond" w:hAnsi="Garamond"/>
          <w:sz w:val="22"/>
          <w:szCs w:val="22"/>
          <w:lang w:val="it-IT"/>
        </w:rPr>
        <w:t xml:space="preserve">1° </w:t>
      </w:r>
      <w:r w:rsidR="00135010">
        <w:rPr>
          <w:rFonts w:ascii="Garamond" w:hAnsi="Garamond"/>
          <w:sz w:val="22"/>
          <w:szCs w:val="22"/>
          <w:lang w:val="it-IT"/>
        </w:rPr>
        <w:t>dicembre</w:t>
      </w:r>
      <w:r w:rsidR="00135010" w:rsidRPr="00946E40">
        <w:rPr>
          <w:rFonts w:ascii="Garamond" w:hAnsi="Garamond"/>
          <w:sz w:val="22"/>
          <w:szCs w:val="22"/>
          <w:lang w:val="it-IT"/>
        </w:rPr>
        <w:t xml:space="preserve"> </w:t>
      </w:r>
      <w:r w:rsidRPr="00946E40">
        <w:rPr>
          <w:rFonts w:ascii="Garamond" w:hAnsi="Garamond"/>
          <w:sz w:val="22"/>
          <w:szCs w:val="22"/>
          <w:lang w:val="it-IT"/>
        </w:rPr>
        <w:t>2018</w:t>
      </w:r>
      <w:r w:rsidR="00786509" w:rsidRPr="009A6619">
        <w:rPr>
          <w:rFonts w:ascii="Garamond" w:hAnsi="Garamond"/>
          <w:sz w:val="22"/>
          <w:szCs w:val="22"/>
          <w:lang w:val="it-IT"/>
        </w:rPr>
        <w:t xml:space="preserve"> </w:t>
      </w:r>
      <w:r w:rsidRPr="00946E40">
        <w:rPr>
          <w:rFonts w:ascii="Garamond" w:hAnsi="Garamond"/>
          <w:sz w:val="22"/>
          <w:szCs w:val="22"/>
          <w:lang w:val="it-IT"/>
        </w:rPr>
        <w:t>o ha aderito al Codice di Rete</w:t>
      </w:r>
      <w:r w:rsidRPr="00946E40">
        <w:rPr>
          <w:rFonts w:ascii="Garamond" w:hAnsi="Garamond" w:cs="Arial"/>
          <w:sz w:val="22"/>
          <w:szCs w:val="22"/>
          <w:lang w:val="it-IT"/>
        </w:rPr>
        <w:t>;</w:t>
      </w:r>
    </w:p>
    <w:p w:rsidR="00FC04FA" w:rsidRPr="00946E40" w:rsidRDefault="00FC04FA" w:rsidP="00946E40">
      <w:pPr>
        <w:numPr>
          <w:ilvl w:val="0"/>
          <w:numId w:val="4"/>
        </w:numPr>
        <w:tabs>
          <w:tab w:val="left" w:pos="284"/>
        </w:tabs>
        <w:spacing w:after="120" w:line="276" w:lineRule="auto"/>
        <w:rPr>
          <w:rFonts w:ascii="Garamond" w:hAnsi="Garamond" w:cs="Arial"/>
          <w:b/>
          <w:sz w:val="22"/>
          <w:szCs w:val="22"/>
          <w:lang w:val="it-IT"/>
        </w:rPr>
      </w:pPr>
      <w:r w:rsidRPr="00946E40">
        <w:rPr>
          <w:rFonts w:ascii="Garamond" w:hAnsi="Garamond" w:cs="Arial"/>
          <w:sz w:val="22"/>
          <w:szCs w:val="22"/>
          <w:lang w:val="it-IT"/>
        </w:rPr>
        <w:t>il Fornitore si è</w:t>
      </w:r>
      <w:r w:rsidR="00786509" w:rsidRPr="009A6619">
        <w:rPr>
          <w:rFonts w:ascii="Garamond" w:hAnsi="Garamond" w:cs="Arial"/>
          <w:sz w:val="22"/>
          <w:szCs w:val="22"/>
          <w:lang w:val="it-IT"/>
        </w:rPr>
        <w:t>, tra l’altro,</w:t>
      </w:r>
      <w:r w:rsidRPr="00946E40">
        <w:rPr>
          <w:rFonts w:ascii="Garamond" w:hAnsi="Garamond" w:cs="Arial"/>
          <w:sz w:val="22"/>
          <w:szCs w:val="22"/>
          <w:lang w:val="it-IT"/>
        </w:rPr>
        <w:t xml:space="preserve"> impegnato a sottoscrivere con OLT</w:t>
      </w:r>
      <w:r w:rsidR="00786509" w:rsidRPr="009A6619">
        <w:rPr>
          <w:rFonts w:ascii="Garamond" w:hAnsi="Garamond" w:cs="Arial"/>
          <w:sz w:val="22"/>
          <w:szCs w:val="22"/>
          <w:lang w:val="it-IT"/>
        </w:rPr>
        <w:t xml:space="preserve"> </w:t>
      </w:r>
      <w:r w:rsidRPr="00946E40">
        <w:rPr>
          <w:rFonts w:ascii="Garamond" w:hAnsi="Garamond" w:cs="Arial"/>
          <w:sz w:val="22"/>
          <w:szCs w:val="22"/>
          <w:lang w:val="it-IT"/>
        </w:rPr>
        <w:t xml:space="preserve">il presente Contratto di Capacità in tempo utile per effettuare la DISCARICA nel periodo compreso tra il </w:t>
      </w:r>
      <w:r w:rsidR="00750276">
        <w:rPr>
          <w:rFonts w:ascii="Garamond" w:hAnsi="Garamond"/>
          <w:sz w:val="22"/>
          <w:szCs w:val="22"/>
          <w:lang w:val="it-IT"/>
        </w:rPr>
        <w:t xml:space="preserve">1° </w:t>
      </w:r>
      <w:r w:rsidR="00135010">
        <w:rPr>
          <w:rFonts w:ascii="Garamond" w:hAnsi="Garamond"/>
          <w:sz w:val="22"/>
          <w:szCs w:val="22"/>
          <w:lang w:val="it-IT"/>
        </w:rPr>
        <w:t xml:space="preserve">dicembre </w:t>
      </w:r>
      <w:r w:rsidR="00750276">
        <w:rPr>
          <w:rFonts w:ascii="Garamond" w:hAnsi="Garamond"/>
          <w:sz w:val="22"/>
          <w:szCs w:val="22"/>
          <w:lang w:val="it-IT"/>
        </w:rPr>
        <w:t>2018</w:t>
      </w:r>
      <w:r w:rsidRPr="00946E40">
        <w:rPr>
          <w:rFonts w:ascii="Garamond" w:hAnsi="Garamond"/>
          <w:sz w:val="22"/>
          <w:szCs w:val="22"/>
          <w:lang w:val="it-IT"/>
        </w:rPr>
        <w:t xml:space="preserve"> ed il 3</w:t>
      </w:r>
      <w:r w:rsidR="00750276">
        <w:rPr>
          <w:rFonts w:ascii="Garamond" w:hAnsi="Garamond"/>
          <w:sz w:val="22"/>
          <w:szCs w:val="22"/>
          <w:lang w:val="it-IT"/>
        </w:rPr>
        <w:t>1</w:t>
      </w:r>
      <w:r w:rsidRPr="00946E40">
        <w:rPr>
          <w:rFonts w:ascii="Garamond" w:hAnsi="Garamond"/>
          <w:sz w:val="22"/>
          <w:szCs w:val="22"/>
          <w:lang w:val="it-IT"/>
        </w:rPr>
        <w:t xml:space="preserve"> </w:t>
      </w:r>
      <w:r w:rsidR="00750276">
        <w:rPr>
          <w:rFonts w:ascii="Garamond" w:hAnsi="Garamond"/>
          <w:sz w:val="22"/>
          <w:szCs w:val="22"/>
          <w:lang w:val="it-IT"/>
        </w:rPr>
        <w:t>dicembre</w:t>
      </w:r>
      <w:r w:rsidRPr="00946E40">
        <w:rPr>
          <w:rFonts w:ascii="Garamond" w:hAnsi="Garamond"/>
          <w:sz w:val="22"/>
          <w:szCs w:val="22"/>
          <w:lang w:val="it-IT"/>
        </w:rPr>
        <w:t xml:space="preserve"> 2018</w:t>
      </w:r>
      <w:r w:rsidR="00786509" w:rsidRPr="009A6619">
        <w:rPr>
          <w:rFonts w:ascii="Garamond" w:hAnsi="Garamond"/>
          <w:sz w:val="22"/>
          <w:szCs w:val="22"/>
          <w:lang w:val="it-IT"/>
        </w:rPr>
        <w:t xml:space="preserve"> </w:t>
      </w:r>
      <w:r w:rsidRPr="00946E40">
        <w:rPr>
          <w:rFonts w:ascii="Garamond" w:hAnsi="Garamond" w:cs="Arial"/>
          <w:sz w:val="22"/>
          <w:szCs w:val="22"/>
          <w:lang w:val="it-IT"/>
        </w:rPr>
        <w:t xml:space="preserve">e per i quantitativi di GNL indicati al precedente punto </w:t>
      </w:r>
      <w:r w:rsidR="00F04BF8">
        <w:rPr>
          <w:rFonts w:ascii="Garamond" w:hAnsi="Garamond" w:cs="Arial"/>
          <w:sz w:val="22"/>
          <w:szCs w:val="22"/>
          <w:lang w:val="it-IT"/>
        </w:rPr>
        <w:t>c</w:t>
      </w:r>
      <w:r w:rsidRPr="00946E40">
        <w:rPr>
          <w:rFonts w:ascii="Garamond" w:hAnsi="Garamond" w:cs="Arial"/>
          <w:sz w:val="22"/>
          <w:szCs w:val="22"/>
          <w:lang w:val="it-IT"/>
        </w:rPr>
        <w:t>)</w:t>
      </w:r>
      <w:r w:rsidR="00F04BF8">
        <w:rPr>
          <w:rFonts w:ascii="Garamond" w:hAnsi="Garamond" w:cs="Arial"/>
          <w:sz w:val="22"/>
          <w:szCs w:val="22"/>
          <w:lang w:val="it-IT"/>
        </w:rPr>
        <w:t>.</w:t>
      </w:r>
    </w:p>
    <w:p w:rsidR="00FC04FA" w:rsidRPr="00946E40" w:rsidRDefault="00FC04FA" w:rsidP="00946E40">
      <w:pPr>
        <w:pStyle w:val="Paragrafoelenco"/>
        <w:spacing w:after="200" w:line="276" w:lineRule="auto"/>
        <w:rPr>
          <w:rFonts w:ascii="Garamond" w:hAnsi="Garamond" w:cs="Arial"/>
          <w:sz w:val="22"/>
          <w:szCs w:val="22"/>
          <w:lang w:val="it-IT"/>
        </w:rPr>
      </w:pPr>
    </w:p>
    <w:p w:rsidR="00694FCF" w:rsidRPr="00946E40" w:rsidRDefault="00694FCF" w:rsidP="00946E40">
      <w:pPr>
        <w:spacing w:line="276" w:lineRule="auto"/>
        <w:rPr>
          <w:rFonts w:ascii="Garamond" w:eastAsiaTheme="minorHAnsi" w:hAnsi="Garamond"/>
          <w:sz w:val="22"/>
          <w:szCs w:val="22"/>
          <w:lang w:val="it-IT"/>
        </w:rPr>
      </w:pPr>
      <w:r w:rsidRPr="00946E40">
        <w:rPr>
          <w:rFonts w:ascii="Garamond" w:eastAsiaTheme="minorHAnsi" w:hAnsi="Garamond"/>
          <w:b/>
          <w:sz w:val="22"/>
          <w:szCs w:val="22"/>
          <w:lang w:val="it-IT"/>
        </w:rPr>
        <w:t>Tutto ciò considerato</w:t>
      </w:r>
      <w:r w:rsidRPr="00946E40">
        <w:rPr>
          <w:rFonts w:ascii="Garamond" w:eastAsiaTheme="minorHAnsi" w:hAnsi="Garamond"/>
          <w:sz w:val="22"/>
          <w:szCs w:val="22"/>
          <w:lang w:val="it-IT"/>
        </w:rPr>
        <w:t xml:space="preserve"> </w:t>
      </w:r>
      <w:r w:rsidR="00786509" w:rsidRPr="009A6619">
        <w:rPr>
          <w:rFonts w:ascii="Garamond" w:eastAsiaTheme="minorHAnsi" w:hAnsi="Garamond"/>
          <w:sz w:val="22"/>
          <w:szCs w:val="22"/>
          <w:lang w:val="it-IT"/>
        </w:rPr>
        <w:t>i</w:t>
      </w:r>
      <w:r w:rsidRPr="00946E40">
        <w:rPr>
          <w:rFonts w:ascii="Garamond" w:eastAsiaTheme="minorHAnsi" w:hAnsi="Garamond"/>
          <w:sz w:val="22"/>
          <w:szCs w:val="22"/>
          <w:lang w:val="it-IT"/>
        </w:rPr>
        <w:t>l</w:t>
      </w:r>
      <w:r w:rsidR="00786509" w:rsidRPr="009A6619">
        <w:rPr>
          <w:rFonts w:ascii="Garamond" w:eastAsiaTheme="minorHAnsi" w:hAnsi="Garamond"/>
          <w:sz w:val="22"/>
          <w:szCs w:val="22"/>
          <w:lang w:val="it-IT"/>
        </w:rPr>
        <w:t xml:space="preserve"> </w:t>
      </w:r>
      <w:r w:rsidR="00C0799C" w:rsidRPr="00946E40">
        <w:rPr>
          <w:rFonts w:ascii="Garamond" w:eastAsiaTheme="minorHAnsi" w:hAnsi="Garamond"/>
          <w:sz w:val="22"/>
          <w:szCs w:val="22"/>
          <w:lang w:val="it-IT"/>
        </w:rPr>
        <w:t>Fornitore</w:t>
      </w:r>
      <w:r w:rsidRPr="00946E40">
        <w:rPr>
          <w:rFonts w:ascii="Garamond" w:eastAsiaTheme="minorHAnsi" w:hAnsi="Garamond"/>
          <w:sz w:val="22"/>
          <w:szCs w:val="22"/>
          <w:lang w:val="it-IT"/>
        </w:rPr>
        <w:t xml:space="preserve"> ed il Gestore dichiarano di avere concordato quanto segue:</w:t>
      </w:r>
    </w:p>
    <w:p w:rsidR="00694FCF" w:rsidRPr="00946E40" w:rsidRDefault="00694FCF" w:rsidP="00946E40">
      <w:pPr>
        <w:pStyle w:val="Corpotesto"/>
        <w:spacing w:after="0" w:line="276" w:lineRule="auto"/>
        <w:rPr>
          <w:rFonts w:ascii="Garamond" w:eastAsiaTheme="minorHAnsi"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Definizioni e criteri interpretativi</w:t>
      </w:r>
    </w:p>
    <w:p w:rsidR="00694FCF" w:rsidRPr="00946E40" w:rsidRDefault="00694FCF" w:rsidP="00946E40">
      <w:pPr>
        <w:pStyle w:val="Paragrafoelenco"/>
        <w:numPr>
          <w:ilvl w:val="1"/>
          <w:numId w:val="3"/>
        </w:numPr>
        <w:spacing w:after="200" w:line="276" w:lineRule="auto"/>
        <w:rPr>
          <w:rFonts w:ascii="Garamond" w:hAnsi="Garamond" w:cs="Arial"/>
          <w:sz w:val="22"/>
          <w:szCs w:val="22"/>
          <w:lang w:val="it-IT"/>
        </w:rPr>
      </w:pPr>
      <w:r w:rsidRPr="00946E40">
        <w:rPr>
          <w:rFonts w:ascii="Garamond" w:hAnsi="Garamond" w:cs="Arial"/>
          <w:sz w:val="22"/>
          <w:szCs w:val="22"/>
          <w:lang w:val="it-IT"/>
        </w:rPr>
        <w:lastRenderedPageBreak/>
        <w:t>Salvo non siano definiti diversamente, i termini in maiuscolo nel presente Contratto di Capacità hanno il significato indicato nella Clausola 1.1.1 del Codice di Rigassificazione</w:t>
      </w:r>
      <w:r w:rsidR="00786509" w:rsidRPr="009A6619">
        <w:rPr>
          <w:rFonts w:ascii="Garamond" w:hAnsi="Garamond" w:cs="Arial"/>
          <w:sz w:val="22"/>
          <w:szCs w:val="22"/>
          <w:lang w:val="it-IT"/>
        </w:rPr>
        <w:t xml:space="preserve"> ovvero quello di cui alla Procedura</w:t>
      </w:r>
      <w:r w:rsidRPr="00946E40">
        <w:rPr>
          <w:rFonts w:ascii="Garamond" w:hAnsi="Garamond" w:cs="Arial"/>
          <w:sz w:val="22"/>
          <w:szCs w:val="22"/>
          <w:lang w:val="it-IT"/>
        </w:rPr>
        <w:t>.</w:t>
      </w:r>
    </w:p>
    <w:p w:rsidR="00FD3E26" w:rsidRPr="009A6619" w:rsidRDefault="00694FCF" w:rsidP="00946E40">
      <w:pPr>
        <w:pStyle w:val="Paragrafoelenco"/>
        <w:numPr>
          <w:ilvl w:val="1"/>
          <w:numId w:val="3"/>
        </w:numPr>
        <w:spacing w:after="200" w:line="276" w:lineRule="auto"/>
        <w:rPr>
          <w:rFonts w:ascii="Garamond" w:hAnsi="Garamond" w:cs="Arial"/>
          <w:sz w:val="22"/>
          <w:szCs w:val="22"/>
          <w:lang w:val="it-IT"/>
        </w:rPr>
      </w:pPr>
      <w:r w:rsidRPr="00946E40">
        <w:rPr>
          <w:rFonts w:ascii="Garamond" w:hAnsi="Garamond" w:cs="Arial"/>
          <w:sz w:val="22"/>
          <w:szCs w:val="22"/>
          <w:lang w:val="it-IT"/>
        </w:rPr>
        <w:t>Il presente Contratto di Capacità sarà interpretato ai sensi delle disposizioni di cui alla Clausola 1.1.2. del Codice di Rigassificazione</w:t>
      </w:r>
      <w:r w:rsidR="00786509" w:rsidRPr="009A6619">
        <w:rPr>
          <w:rFonts w:ascii="Garamond" w:hAnsi="Garamond" w:cs="Arial"/>
          <w:sz w:val="22"/>
          <w:szCs w:val="22"/>
          <w:lang w:val="it-IT"/>
        </w:rPr>
        <w:t xml:space="preserve"> nonché secondo quanto previsto dalla Procedura</w:t>
      </w:r>
      <w:r w:rsidRPr="00946E40">
        <w:rPr>
          <w:rFonts w:ascii="Garamond" w:hAnsi="Garamond" w:cs="Arial"/>
          <w:sz w:val="22"/>
          <w:szCs w:val="22"/>
          <w:lang w:val="it-IT"/>
        </w:rPr>
        <w:t>.</w:t>
      </w:r>
      <w:r w:rsidR="00786509" w:rsidRPr="009A6619">
        <w:rPr>
          <w:rFonts w:ascii="Garamond" w:hAnsi="Garamond" w:cs="Arial"/>
          <w:sz w:val="22"/>
          <w:szCs w:val="22"/>
          <w:lang w:val="it-IT"/>
        </w:rPr>
        <w:t xml:space="preserve"> In caso di incongruenze fra quanto previsto dal Codice di Rigassificazione e quanto previsto dalla Procedura, troverà applicazione quanto previsto da quest’ultima</w:t>
      </w:r>
      <w:r w:rsidR="00FD3E26" w:rsidRPr="009A6619">
        <w:rPr>
          <w:rFonts w:ascii="Garamond" w:hAnsi="Garamond" w:cs="Arial"/>
          <w:sz w:val="22"/>
          <w:szCs w:val="22"/>
          <w:lang w:val="it-IT"/>
        </w:rPr>
        <w:t xml:space="preserve"> ed in caso di conflitto tra disposizioni o definizioni previste nel Codice di Rigassificazione con quanto contenuto nel presente Contratto di Capacità, troverà applicazione quanto previsto da quest’ultimo.</w:t>
      </w:r>
    </w:p>
    <w:p w:rsidR="00FD3E26" w:rsidRPr="009A6619" w:rsidRDefault="00FD3E26" w:rsidP="00946E40">
      <w:pPr>
        <w:pStyle w:val="Paragrafoelenco"/>
        <w:numPr>
          <w:ilvl w:val="1"/>
          <w:numId w:val="3"/>
        </w:numPr>
        <w:spacing w:after="200" w:line="276" w:lineRule="auto"/>
        <w:rPr>
          <w:rFonts w:ascii="Garamond" w:hAnsi="Garamond" w:cs="Arial"/>
          <w:sz w:val="22"/>
          <w:szCs w:val="22"/>
          <w:lang w:val="it-IT"/>
        </w:rPr>
      </w:pPr>
      <w:r w:rsidRPr="009A6619">
        <w:rPr>
          <w:rFonts w:ascii="Garamond" w:hAnsi="Garamond" w:cs="Arial"/>
          <w:sz w:val="22"/>
          <w:szCs w:val="22"/>
          <w:lang w:val="it-IT"/>
        </w:rPr>
        <w:t>Nel presente Contratto di Capacità i seguenti termini avranno il significato di seguito loro assegnato:</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Data di Efficacia</w:t>
      </w:r>
      <w:r w:rsidRPr="009A6619">
        <w:rPr>
          <w:rFonts w:ascii="Garamond" w:hAnsi="Garamond" w:cs="Arial"/>
          <w:sz w:val="22"/>
          <w:szCs w:val="22"/>
          <w:lang w:val="it-IT"/>
        </w:rPr>
        <w:t xml:space="preserve">: </w:t>
      </w:r>
      <w:r w:rsidRPr="009A6619">
        <w:rPr>
          <w:rFonts w:ascii="Garamond" w:hAnsi="Garamond" w:cs="Arial"/>
          <w:sz w:val="22"/>
          <w:szCs w:val="22"/>
          <w:lang w:val="it-IT"/>
        </w:rPr>
        <w:tab/>
        <w:t>data di firma del presente Contratto;</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Data di Scadenza</w:t>
      </w:r>
      <w:r w:rsidRPr="009A6619">
        <w:rPr>
          <w:rFonts w:ascii="Garamond" w:hAnsi="Garamond" w:cs="Arial"/>
          <w:sz w:val="22"/>
          <w:szCs w:val="22"/>
          <w:lang w:val="it-IT"/>
        </w:rPr>
        <w:t>:</w:t>
      </w:r>
      <w:r w:rsidRPr="009A6619">
        <w:rPr>
          <w:rFonts w:ascii="Garamond" w:hAnsi="Garamond" w:cs="Arial"/>
          <w:sz w:val="22"/>
          <w:szCs w:val="22"/>
          <w:lang w:val="it-IT"/>
        </w:rPr>
        <w:tab/>
        <w:t xml:space="preserve">data di completamento della riconsegna del gas rigassificato, secondo le modalità definite </w:t>
      </w:r>
      <w:r w:rsidR="00F04BF8">
        <w:rPr>
          <w:rFonts w:ascii="Garamond" w:hAnsi="Garamond" w:cs="Arial"/>
          <w:sz w:val="22"/>
          <w:szCs w:val="22"/>
          <w:lang w:val="it-IT"/>
        </w:rPr>
        <w:t>d</w:t>
      </w:r>
      <w:r w:rsidRPr="009A6619">
        <w:rPr>
          <w:rFonts w:ascii="Garamond" w:hAnsi="Garamond" w:cs="Arial"/>
          <w:sz w:val="22"/>
          <w:szCs w:val="22"/>
          <w:lang w:val="it-IT"/>
        </w:rPr>
        <w:t>al Codice di Rigassificazione e d</w:t>
      </w:r>
      <w:r w:rsidR="00F04BF8">
        <w:rPr>
          <w:rFonts w:ascii="Garamond" w:hAnsi="Garamond" w:cs="Arial"/>
          <w:sz w:val="22"/>
          <w:szCs w:val="22"/>
          <w:lang w:val="it-IT"/>
        </w:rPr>
        <w:t>a</w:t>
      </w:r>
      <w:r w:rsidRPr="009A6619">
        <w:rPr>
          <w:rFonts w:ascii="Garamond" w:hAnsi="Garamond" w:cs="Arial"/>
          <w:sz w:val="22"/>
          <w:szCs w:val="22"/>
          <w:lang w:val="it-IT"/>
        </w:rPr>
        <w:t>l Contratto per il Servizio ove applicabili, in esecuzione del presente Contratto di Capacità e corrispondente con la durata del Servizio;</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Prezzo dello Slot</w:t>
      </w:r>
      <w:r w:rsidRPr="009A6619">
        <w:rPr>
          <w:rFonts w:ascii="Garamond" w:hAnsi="Garamond" w:cs="Arial"/>
          <w:sz w:val="22"/>
          <w:szCs w:val="22"/>
          <w:lang w:val="it-IT"/>
        </w:rPr>
        <w:t xml:space="preserve">: </w:t>
      </w:r>
      <w:r w:rsidR="00B81AF2" w:rsidRPr="009A6619">
        <w:rPr>
          <w:rFonts w:ascii="Garamond" w:hAnsi="Garamond" w:cs="Arial"/>
          <w:sz w:val="22"/>
          <w:szCs w:val="22"/>
          <w:lang w:val="it-IT"/>
        </w:rPr>
        <w:tab/>
      </w:r>
      <w:r w:rsidRPr="009A6619">
        <w:rPr>
          <w:rFonts w:ascii="Garamond" w:hAnsi="Garamond" w:cs="Arial"/>
          <w:sz w:val="22"/>
          <w:szCs w:val="22"/>
          <w:lang w:val="it-IT"/>
        </w:rPr>
        <w:t>sarà calcolato in base alle tariffe per il servizio di rigassificazione cos</w:t>
      </w:r>
      <w:r w:rsidR="00E868E7">
        <w:rPr>
          <w:rFonts w:ascii="Garamond" w:hAnsi="Garamond" w:cs="Arial"/>
          <w:sz w:val="22"/>
          <w:szCs w:val="22"/>
          <w:lang w:val="it-IT"/>
        </w:rPr>
        <w:t>ì</w:t>
      </w:r>
      <w:r w:rsidRPr="009A6619">
        <w:rPr>
          <w:rFonts w:ascii="Garamond" w:hAnsi="Garamond" w:cs="Arial"/>
          <w:sz w:val="22"/>
          <w:szCs w:val="22"/>
          <w:lang w:val="it-IT"/>
        </w:rPr>
        <w:t xml:space="preserve"> come approvate dall’Autorità </w:t>
      </w:r>
      <w:r w:rsidR="00B81AF2" w:rsidRPr="009A6619">
        <w:rPr>
          <w:rFonts w:ascii="Garamond" w:hAnsi="Garamond" w:cs="Arial"/>
          <w:sz w:val="22"/>
          <w:szCs w:val="22"/>
          <w:lang w:val="it-IT"/>
        </w:rPr>
        <w:t xml:space="preserve">di Regolazione </w:t>
      </w:r>
      <w:r w:rsidRPr="009A6619">
        <w:rPr>
          <w:rFonts w:ascii="Garamond" w:hAnsi="Garamond" w:cs="Arial"/>
          <w:sz w:val="22"/>
          <w:szCs w:val="22"/>
          <w:lang w:val="it-IT"/>
        </w:rPr>
        <w:t xml:space="preserve">per </w:t>
      </w:r>
      <w:r w:rsidR="00B81AF2" w:rsidRPr="009A6619">
        <w:rPr>
          <w:rFonts w:ascii="Garamond" w:hAnsi="Garamond" w:cs="Arial"/>
          <w:sz w:val="22"/>
          <w:szCs w:val="22"/>
          <w:lang w:val="it-IT"/>
        </w:rPr>
        <w:t xml:space="preserve">Energia Reti e Ambiente </w:t>
      </w:r>
      <w:r w:rsidRPr="009A6619">
        <w:rPr>
          <w:rFonts w:ascii="Garamond" w:hAnsi="Garamond" w:cs="Arial"/>
          <w:sz w:val="22"/>
          <w:szCs w:val="22"/>
          <w:lang w:val="it-IT"/>
        </w:rPr>
        <w:t>(A</w:t>
      </w:r>
      <w:r w:rsidR="00B81AF2" w:rsidRPr="009A6619">
        <w:rPr>
          <w:rFonts w:ascii="Garamond" w:hAnsi="Garamond" w:cs="Arial"/>
          <w:sz w:val="22"/>
          <w:szCs w:val="22"/>
          <w:lang w:val="it-IT"/>
        </w:rPr>
        <w:t>RERA</w:t>
      </w:r>
      <w:r w:rsidRPr="009A6619">
        <w:rPr>
          <w:rFonts w:ascii="Garamond" w:hAnsi="Garamond" w:cs="Arial"/>
          <w:sz w:val="22"/>
          <w:szCs w:val="22"/>
          <w:lang w:val="it-IT"/>
        </w:rPr>
        <w:t>);</w:t>
      </w:r>
    </w:p>
    <w:p w:rsidR="00FD3E26" w:rsidRPr="009A6619"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Quantitativi PS</w:t>
      </w:r>
      <w:r w:rsidRPr="009A6619">
        <w:rPr>
          <w:rFonts w:ascii="Garamond" w:hAnsi="Garamond" w:cs="Arial"/>
          <w:sz w:val="22"/>
          <w:szCs w:val="22"/>
          <w:lang w:val="it-IT"/>
        </w:rPr>
        <w:t xml:space="preserve">: </w:t>
      </w:r>
      <w:r w:rsidR="00B81AF2" w:rsidRPr="009A6619">
        <w:rPr>
          <w:rFonts w:ascii="Garamond" w:hAnsi="Garamond" w:cs="Arial"/>
          <w:sz w:val="22"/>
          <w:szCs w:val="22"/>
          <w:lang w:val="it-IT"/>
        </w:rPr>
        <w:tab/>
      </w:r>
      <w:r w:rsidRPr="009A6619">
        <w:rPr>
          <w:rFonts w:ascii="Garamond" w:hAnsi="Garamond" w:cs="Arial"/>
          <w:sz w:val="22"/>
          <w:szCs w:val="22"/>
          <w:lang w:val="it-IT"/>
        </w:rPr>
        <w:t>quantitativi oggetto del Contratto per il Servizio</w:t>
      </w:r>
      <w:r w:rsidR="00C01FAF" w:rsidRPr="009A6619">
        <w:rPr>
          <w:rFonts w:ascii="Garamond" w:hAnsi="Garamond" w:cs="Arial"/>
          <w:sz w:val="22"/>
          <w:szCs w:val="22"/>
          <w:lang w:val="it-IT"/>
        </w:rPr>
        <w:t xml:space="preserve"> riportati al punto b) delle premesse del Contratto per il Servizio</w:t>
      </w:r>
      <w:r w:rsidRPr="009A6619">
        <w:rPr>
          <w:rFonts w:ascii="Garamond" w:hAnsi="Garamond" w:cs="Arial"/>
          <w:sz w:val="22"/>
          <w:szCs w:val="22"/>
          <w:lang w:val="it-IT"/>
        </w:rPr>
        <w:t>;</w:t>
      </w:r>
    </w:p>
    <w:p w:rsidR="00FD3E26" w:rsidRPr="00946E40" w:rsidRDefault="00FD3E26" w:rsidP="00946E40">
      <w:pPr>
        <w:pStyle w:val="Paragrafoelenco"/>
        <w:spacing w:after="200" w:line="276" w:lineRule="auto"/>
        <w:ind w:left="3119" w:hanging="2268"/>
        <w:rPr>
          <w:rFonts w:ascii="Garamond" w:hAnsi="Garamond" w:cs="Arial"/>
          <w:sz w:val="22"/>
          <w:szCs w:val="22"/>
          <w:lang w:val="it-IT"/>
        </w:rPr>
      </w:pPr>
      <w:r w:rsidRPr="00946E40">
        <w:rPr>
          <w:rFonts w:ascii="Garamond" w:hAnsi="Garamond" w:cs="Arial"/>
          <w:b/>
          <w:sz w:val="22"/>
          <w:szCs w:val="22"/>
          <w:lang w:val="it-IT"/>
        </w:rPr>
        <w:t>Quantitativi Extra PS</w:t>
      </w:r>
      <w:r w:rsidRPr="009A6619">
        <w:rPr>
          <w:rFonts w:ascii="Garamond" w:hAnsi="Garamond" w:cs="Arial"/>
          <w:sz w:val="22"/>
          <w:szCs w:val="22"/>
          <w:lang w:val="it-IT"/>
        </w:rPr>
        <w:t>:</w:t>
      </w:r>
      <w:r w:rsidR="000969A3" w:rsidRPr="009A6619">
        <w:rPr>
          <w:rFonts w:ascii="Garamond" w:hAnsi="Garamond" w:cs="Arial"/>
          <w:sz w:val="22"/>
          <w:szCs w:val="22"/>
          <w:lang w:val="it-IT"/>
        </w:rPr>
        <w:tab/>
      </w:r>
      <w:r w:rsidRPr="009A6619">
        <w:rPr>
          <w:rFonts w:ascii="Garamond" w:hAnsi="Garamond" w:cs="Arial"/>
          <w:sz w:val="22"/>
          <w:szCs w:val="22"/>
          <w:lang w:val="it-IT"/>
        </w:rPr>
        <w:t xml:space="preserve">quantitativi eccedenti i Quantitativi PS </w:t>
      </w:r>
      <w:r w:rsidR="00F04BF8">
        <w:rPr>
          <w:rFonts w:ascii="Garamond" w:hAnsi="Garamond" w:cs="Arial"/>
          <w:sz w:val="22"/>
          <w:szCs w:val="22"/>
          <w:lang w:val="it-IT"/>
        </w:rPr>
        <w:t xml:space="preserve">nonché i quantitativi oggetto del Contratto per l’Acquisto </w:t>
      </w:r>
      <w:r w:rsidRPr="009A6619">
        <w:rPr>
          <w:rFonts w:ascii="Garamond" w:hAnsi="Garamond" w:cs="Arial"/>
          <w:sz w:val="22"/>
          <w:szCs w:val="22"/>
          <w:lang w:val="it-IT"/>
        </w:rPr>
        <w:t xml:space="preserve">che il </w:t>
      </w:r>
      <w:r w:rsidR="000969A3" w:rsidRPr="009A6619">
        <w:rPr>
          <w:rFonts w:ascii="Garamond" w:hAnsi="Garamond" w:cs="Arial"/>
          <w:sz w:val="22"/>
          <w:szCs w:val="22"/>
          <w:lang w:val="it-IT"/>
        </w:rPr>
        <w:t xml:space="preserve">Fornitore del Servizio </w:t>
      </w:r>
      <w:r w:rsidRPr="009A6619">
        <w:rPr>
          <w:rFonts w:ascii="Garamond" w:hAnsi="Garamond" w:cs="Arial"/>
          <w:sz w:val="22"/>
          <w:szCs w:val="22"/>
          <w:lang w:val="it-IT"/>
        </w:rPr>
        <w:t>intende Scaricare presso il Terminale</w:t>
      </w:r>
      <w:r w:rsidR="00F04BF8">
        <w:rPr>
          <w:rFonts w:ascii="Garamond" w:hAnsi="Garamond" w:cs="Arial"/>
          <w:sz w:val="22"/>
          <w:szCs w:val="22"/>
          <w:lang w:val="it-IT"/>
        </w:rPr>
        <w:t xml:space="preserve"> </w:t>
      </w:r>
      <w:r w:rsidRPr="009A6619">
        <w:rPr>
          <w:rFonts w:ascii="Garamond" w:hAnsi="Garamond" w:cs="Arial"/>
          <w:sz w:val="22"/>
          <w:szCs w:val="22"/>
          <w:lang w:val="it-IT"/>
        </w:rPr>
        <w:t>nella stessa Discarica e,</w:t>
      </w:r>
      <w:r w:rsidR="000969A3" w:rsidRPr="009A6619">
        <w:rPr>
          <w:rFonts w:ascii="Garamond" w:hAnsi="Garamond" w:cs="Arial"/>
          <w:sz w:val="22"/>
          <w:szCs w:val="22"/>
          <w:lang w:val="it-IT"/>
        </w:rPr>
        <w:t xml:space="preserve"> </w:t>
      </w:r>
      <w:r w:rsidRPr="009A6619">
        <w:rPr>
          <w:rFonts w:ascii="Garamond" w:hAnsi="Garamond" w:cs="Arial"/>
          <w:sz w:val="22"/>
          <w:szCs w:val="22"/>
          <w:lang w:val="it-IT"/>
        </w:rPr>
        <w:t>congiuntamente ai Quantitativi PS, oggetto del presente Contratto</w:t>
      </w:r>
      <w:r w:rsidR="000969A3" w:rsidRPr="009A6619">
        <w:rPr>
          <w:rFonts w:ascii="Garamond" w:hAnsi="Garamond" w:cs="Arial"/>
          <w:sz w:val="22"/>
          <w:szCs w:val="22"/>
          <w:lang w:val="it-IT"/>
        </w:rPr>
        <w:t xml:space="preserve"> di Capacità.</w:t>
      </w:r>
    </w:p>
    <w:p w:rsidR="00694FCF" w:rsidRPr="00946E40" w:rsidRDefault="00694FCF" w:rsidP="00946E40">
      <w:pPr>
        <w:pStyle w:val="Paragrafoelenco"/>
        <w:spacing w:line="276" w:lineRule="auto"/>
        <w:ind w:left="792"/>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Oggetto ed efficacia del presente Contratto di Capacità</w:t>
      </w:r>
    </w:p>
    <w:p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 xml:space="preserve"> Con il presente Contratto di Capacità le Parti intendono disciplinare le condizioni </w:t>
      </w:r>
      <w:r w:rsidR="00C02954" w:rsidRPr="009A6619">
        <w:rPr>
          <w:rFonts w:ascii="Garamond" w:hAnsi="Garamond" w:cs="Arial"/>
          <w:sz w:val="22"/>
          <w:szCs w:val="22"/>
          <w:lang w:val="it-IT"/>
        </w:rPr>
        <w:t xml:space="preserve">di utilizzo del Terminale per il </w:t>
      </w:r>
      <w:r w:rsidR="00FD3E26" w:rsidRPr="009A6619">
        <w:rPr>
          <w:rFonts w:ascii="Garamond" w:hAnsi="Garamond" w:cs="Arial"/>
          <w:sz w:val="22"/>
          <w:szCs w:val="22"/>
          <w:lang w:val="it-IT"/>
        </w:rPr>
        <w:t>s</w:t>
      </w:r>
      <w:r w:rsidR="00C02954" w:rsidRPr="009A6619">
        <w:rPr>
          <w:rFonts w:ascii="Garamond" w:hAnsi="Garamond" w:cs="Arial"/>
          <w:sz w:val="22"/>
          <w:szCs w:val="22"/>
          <w:lang w:val="it-IT"/>
        </w:rPr>
        <w:t xml:space="preserve">ervizio di </w:t>
      </w:r>
      <w:r w:rsidR="00FD3E26" w:rsidRPr="009A6619">
        <w:rPr>
          <w:rFonts w:ascii="Garamond" w:hAnsi="Garamond" w:cs="Arial"/>
          <w:sz w:val="22"/>
          <w:szCs w:val="22"/>
          <w:lang w:val="it-IT"/>
        </w:rPr>
        <w:t>p</w:t>
      </w:r>
      <w:r w:rsidR="00C02954" w:rsidRPr="009A6619">
        <w:rPr>
          <w:rFonts w:ascii="Garamond" w:hAnsi="Garamond" w:cs="Arial"/>
          <w:sz w:val="22"/>
          <w:szCs w:val="22"/>
          <w:lang w:val="it-IT"/>
        </w:rPr>
        <w:t xml:space="preserve">eak </w:t>
      </w:r>
      <w:r w:rsidR="00FD3E26" w:rsidRPr="009A6619">
        <w:rPr>
          <w:rFonts w:ascii="Garamond" w:hAnsi="Garamond" w:cs="Arial"/>
          <w:sz w:val="22"/>
          <w:szCs w:val="22"/>
          <w:lang w:val="it-IT"/>
        </w:rPr>
        <w:t>s</w:t>
      </w:r>
      <w:r w:rsidR="00C02954" w:rsidRPr="009A6619">
        <w:rPr>
          <w:rFonts w:ascii="Garamond" w:hAnsi="Garamond" w:cs="Arial"/>
          <w:sz w:val="22"/>
          <w:szCs w:val="22"/>
          <w:lang w:val="it-IT"/>
        </w:rPr>
        <w:t xml:space="preserve">having </w:t>
      </w:r>
      <w:r w:rsidR="00FD3E26" w:rsidRPr="009A6619">
        <w:rPr>
          <w:rFonts w:ascii="Garamond" w:hAnsi="Garamond" w:cs="Arial"/>
          <w:sz w:val="22"/>
          <w:szCs w:val="22"/>
          <w:lang w:val="it-IT"/>
        </w:rPr>
        <w:t xml:space="preserve">di cui al Contratto per il Servizio tra </w:t>
      </w:r>
      <w:r w:rsidR="005D191A">
        <w:rPr>
          <w:rFonts w:ascii="Garamond" w:hAnsi="Garamond" w:cs="Arial"/>
          <w:sz w:val="22"/>
          <w:szCs w:val="22"/>
          <w:lang w:val="it-IT"/>
        </w:rPr>
        <w:t>SRG</w:t>
      </w:r>
      <w:r w:rsidR="00FD3E26" w:rsidRPr="009A6619">
        <w:rPr>
          <w:rFonts w:ascii="Garamond" w:hAnsi="Garamond" w:cs="Arial"/>
          <w:sz w:val="22"/>
          <w:szCs w:val="22"/>
          <w:lang w:val="it-IT"/>
        </w:rPr>
        <w:t>, il Gestore ed il Fornitore.</w:t>
      </w:r>
    </w:p>
    <w:p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sz w:val="22"/>
          <w:szCs w:val="22"/>
          <w:lang w:val="it-IT"/>
        </w:rPr>
        <w:t xml:space="preserve">Il presente Contratto di Capacità sarà valido dalla </w:t>
      </w:r>
      <w:r w:rsidR="000969A3" w:rsidRPr="009A6619">
        <w:rPr>
          <w:rFonts w:ascii="Garamond" w:hAnsi="Garamond"/>
          <w:sz w:val="22"/>
          <w:szCs w:val="22"/>
          <w:lang w:val="it-IT"/>
        </w:rPr>
        <w:t>Data di Efficacia fino alla Data di Scadenza</w:t>
      </w:r>
      <w:r w:rsidR="005D191A">
        <w:rPr>
          <w:rFonts w:ascii="Garamond" w:hAnsi="Garamond"/>
          <w:sz w:val="22"/>
          <w:szCs w:val="22"/>
          <w:lang w:val="it-IT"/>
        </w:rPr>
        <w:t>.</w:t>
      </w:r>
      <w:r w:rsidR="000969A3" w:rsidRPr="009A6619">
        <w:rPr>
          <w:rFonts w:ascii="Garamond" w:hAnsi="Garamond"/>
          <w:sz w:val="22"/>
          <w:szCs w:val="22"/>
          <w:lang w:val="it-IT"/>
        </w:rPr>
        <w:t xml:space="preserve"> </w:t>
      </w:r>
    </w:p>
    <w:p w:rsidR="00032240" w:rsidRPr="009A6619" w:rsidRDefault="000969A3"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Il Fornitore accetta espressamente il Codice di Rigassificazione le cui disposizioni troveranno applicazione solo laddove non siano state espressamente derogate dalla Procedura e dal Contratto per il Servizio e siano con queste compatibili. </w:t>
      </w:r>
      <w:r w:rsidR="0067786C" w:rsidRPr="009A6619">
        <w:rPr>
          <w:rFonts w:ascii="Garamond" w:hAnsi="Garamond" w:cs="Arial"/>
          <w:sz w:val="22"/>
          <w:szCs w:val="22"/>
          <w:lang w:val="it-IT"/>
        </w:rPr>
        <w:t>In particolare resta inteso che il Fornitore sarà tenuto</w:t>
      </w:r>
      <w:r w:rsidR="001654F1" w:rsidRPr="009A6619">
        <w:rPr>
          <w:rFonts w:ascii="Garamond" w:hAnsi="Garamond" w:cs="Arial"/>
          <w:sz w:val="22"/>
          <w:szCs w:val="22"/>
          <w:lang w:val="it-IT"/>
        </w:rPr>
        <w:t xml:space="preserve">, ai sensi del Codice di Rigassificazione, </w:t>
      </w:r>
      <w:r w:rsidR="0067786C" w:rsidRPr="009A6619">
        <w:rPr>
          <w:rFonts w:ascii="Garamond" w:hAnsi="Garamond" w:cs="Arial"/>
          <w:sz w:val="22"/>
          <w:szCs w:val="22"/>
          <w:lang w:val="it-IT"/>
        </w:rPr>
        <w:t xml:space="preserve">a soddisfare i requisiti per l’accesso al servizio di </w:t>
      </w:r>
      <w:r w:rsidR="005D191A">
        <w:rPr>
          <w:rFonts w:ascii="Garamond" w:hAnsi="Garamond" w:cs="Arial"/>
          <w:sz w:val="22"/>
          <w:szCs w:val="22"/>
          <w:lang w:val="it-IT"/>
        </w:rPr>
        <w:t xml:space="preserve">rigassificazione di </w:t>
      </w:r>
      <w:r w:rsidR="0067786C" w:rsidRPr="009A6619">
        <w:rPr>
          <w:rFonts w:ascii="Garamond" w:hAnsi="Garamond" w:cs="Arial"/>
          <w:sz w:val="22"/>
          <w:szCs w:val="22"/>
          <w:lang w:val="it-IT"/>
        </w:rPr>
        <w:t>cui alla Sezione 2 ed i requisit</w:t>
      </w:r>
      <w:r w:rsidR="001654F1" w:rsidRPr="009A6619">
        <w:rPr>
          <w:rFonts w:ascii="Garamond" w:hAnsi="Garamond" w:cs="Arial"/>
          <w:sz w:val="22"/>
          <w:szCs w:val="22"/>
          <w:lang w:val="it-IT"/>
        </w:rPr>
        <w:t>i</w:t>
      </w:r>
      <w:r w:rsidR="0067786C" w:rsidRPr="009A6619">
        <w:rPr>
          <w:rFonts w:ascii="Garamond" w:hAnsi="Garamond" w:cs="Arial"/>
          <w:sz w:val="22"/>
          <w:szCs w:val="22"/>
          <w:lang w:val="it-IT"/>
        </w:rPr>
        <w:t xml:space="preserve"> di credito ed assicurativi di cui alla Sezione 3 del Codice di Rigassificazione</w:t>
      </w:r>
      <w:r w:rsidR="001654F1" w:rsidRPr="009A6619">
        <w:rPr>
          <w:rFonts w:ascii="Garamond" w:hAnsi="Garamond" w:cs="Arial"/>
          <w:sz w:val="22"/>
          <w:szCs w:val="22"/>
          <w:lang w:val="it-IT"/>
        </w:rPr>
        <w:t xml:space="preserve">, con esclusione delle disposizioni in materia di conferimento della capacità, assumendo come valore di riferimento per le relative garanzie un valore pari alla capacità di rigassificazione conferita al Fornitore nell’ambito della Procedura al valore unitario di cui alla Delibera </w:t>
      </w:r>
      <w:r w:rsidR="001654F1" w:rsidRPr="005D191A">
        <w:rPr>
          <w:rFonts w:ascii="Garamond" w:hAnsi="Garamond" w:cs="Arial"/>
          <w:sz w:val="22"/>
          <w:szCs w:val="22"/>
          <w:lang w:val="it-IT"/>
        </w:rPr>
        <w:t xml:space="preserve">dell’ARERA </w:t>
      </w:r>
      <w:r w:rsidR="005D191A" w:rsidRPr="005D191A">
        <w:rPr>
          <w:rFonts w:ascii="Garamond" w:hAnsi="Garamond" w:cs="Arial"/>
          <w:sz w:val="22"/>
          <w:szCs w:val="22"/>
          <w:lang w:val="it-IT"/>
        </w:rPr>
        <w:t>398</w:t>
      </w:r>
      <w:r w:rsidR="001654F1" w:rsidRPr="005D191A">
        <w:rPr>
          <w:rFonts w:ascii="Garamond" w:hAnsi="Garamond" w:cs="Arial"/>
          <w:sz w:val="22"/>
          <w:szCs w:val="22"/>
          <w:lang w:val="it-IT"/>
        </w:rPr>
        <w:t>/201</w:t>
      </w:r>
      <w:r w:rsidR="005D191A" w:rsidRPr="005D191A">
        <w:rPr>
          <w:rFonts w:ascii="Garamond" w:hAnsi="Garamond" w:cs="Arial"/>
          <w:sz w:val="22"/>
          <w:szCs w:val="22"/>
          <w:lang w:val="it-IT"/>
        </w:rPr>
        <w:t>8</w:t>
      </w:r>
      <w:r w:rsidR="001654F1" w:rsidRPr="005D191A">
        <w:rPr>
          <w:rFonts w:ascii="Garamond" w:hAnsi="Garamond" w:cs="Arial"/>
          <w:sz w:val="22"/>
          <w:szCs w:val="22"/>
          <w:lang w:val="it-IT"/>
        </w:rPr>
        <w:t>/R/gas</w:t>
      </w:r>
      <w:r w:rsidR="005D191A">
        <w:rPr>
          <w:rFonts w:ascii="Garamond" w:hAnsi="Garamond" w:cs="Arial"/>
          <w:sz w:val="22"/>
          <w:szCs w:val="22"/>
          <w:lang w:val="it-IT"/>
        </w:rPr>
        <w:t xml:space="preserve"> (ovvero il valore di cui alla eventuale successiva delibera dell’ARERA vigente al momento del conferimento)</w:t>
      </w:r>
      <w:r w:rsidR="001654F1" w:rsidRPr="005D191A">
        <w:rPr>
          <w:rFonts w:ascii="Garamond" w:hAnsi="Garamond" w:cs="Arial"/>
          <w:sz w:val="22"/>
          <w:szCs w:val="22"/>
          <w:lang w:val="it-IT"/>
        </w:rPr>
        <w:t>.</w:t>
      </w:r>
      <w:r w:rsidR="00F12AE9" w:rsidRPr="009A6619">
        <w:rPr>
          <w:rFonts w:ascii="Garamond" w:hAnsi="Garamond" w:cs="Arial"/>
          <w:sz w:val="22"/>
          <w:szCs w:val="22"/>
          <w:lang w:val="it-IT"/>
        </w:rPr>
        <w:t xml:space="preserve"> Tali requisiti dovranno essere soddisfatti entro il giorno lavorativo prima della data prevista per la Discarica.</w:t>
      </w:r>
    </w:p>
    <w:p w:rsidR="00032240" w:rsidRPr="00946E40"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Il Fornitore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w:t>
      </w:r>
      <w:r w:rsidR="005D191A">
        <w:rPr>
          <w:rFonts w:ascii="Garamond" w:hAnsi="Garamond" w:cs="Arial"/>
          <w:sz w:val="22"/>
          <w:szCs w:val="22"/>
          <w:lang w:val="it-IT"/>
        </w:rPr>
        <w:t xml:space="preserve"> </w:t>
      </w:r>
      <w:r w:rsidRPr="009A6619">
        <w:rPr>
          <w:rFonts w:ascii="Garamond" w:hAnsi="Garamond" w:cs="Arial"/>
          <w:sz w:val="22"/>
          <w:szCs w:val="22"/>
          <w:lang w:val="it-IT"/>
        </w:rPr>
        <w:t xml:space="preserve">Fornitore </w:t>
      </w:r>
      <w:r w:rsidR="005D191A">
        <w:rPr>
          <w:rFonts w:ascii="Garamond" w:hAnsi="Garamond" w:cs="Arial"/>
          <w:sz w:val="22"/>
          <w:szCs w:val="22"/>
          <w:lang w:val="it-IT"/>
        </w:rPr>
        <w:t>stesso</w:t>
      </w:r>
      <w:r w:rsidRPr="009A6619">
        <w:rPr>
          <w:rFonts w:ascii="Garamond" w:hAnsi="Garamond" w:cs="Arial"/>
          <w:sz w:val="22"/>
          <w:szCs w:val="22"/>
          <w:lang w:val="it-IT"/>
        </w:rPr>
        <w:t>.</w:t>
      </w:r>
    </w:p>
    <w:p w:rsidR="00694FCF" w:rsidRPr="00946E40" w:rsidRDefault="00694FCF" w:rsidP="00946E40">
      <w:pPr>
        <w:spacing w:after="200" w:line="276" w:lineRule="auto"/>
        <w:rPr>
          <w:rFonts w:ascii="Garamond" w:hAnsi="Garamond" w:cs="Arial"/>
          <w:sz w:val="22"/>
          <w:szCs w:val="22"/>
          <w:lang w:val="it-IT"/>
        </w:rPr>
      </w:pPr>
    </w:p>
    <w:p w:rsidR="00694FCF" w:rsidRPr="00946E40" w:rsidRDefault="00032240" w:rsidP="00946E40">
      <w:pPr>
        <w:pStyle w:val="Paragrafoelenco"/>
        <w:numPr>
          <w:ilvl w:val="0"/>
          <w:numId w:val="2"/>
        </w:numPr>
        <w:spacing w:after="200" w:line="276" w:lineRule="auto"/>
        <w:rPr>
          <w:rFonts w:ascii="Garamond" w:hAnsi="Garamond" w:cs="Arial"/>
          <w:sz w:val="22"/>
          <w:szCs w:val="22"/>
          <w:lang w:val="it-IT"/>
        </w:rPr>
      </w:pPr>
      <w:r w:rsidRPr="009A6619">
        <w:rPr>
          <w:rFonts w:ascii="Garamond" w:hAnsi="Garamond" w:cs="Arial"/>
          <w:b/>
          <w:sz w:val="22"/>
          <w:szCs w:val="22"/>
          <w:lang w:val="it-IT"/>
        </w:rPr>
        <w:lastRenderedPageBreak/>
        <w:t>S</w:t>
      </w:r>
      <w:r w:rsidRPr="00946E40">
        <w:rPr>
          <w:rFonts w:ascii="Garamond" w:hAnsi="Garamond" w:cs="Arial"/>
          <w:b/>
          <w:sz w:val="22"/>
          <w:szCs w:val="22"/>
          <w:lang w:val="it-IT"/>
        </w:rPr>
        <w:t>ervizio</w:t>
      </w:r>
      <w:r w:rsidRPr="009A6619">
        <w:rPr>
          <w:rFonts w:ascii="Garamond" w:hAnsi="Garamond" w:cs="Arial"/>
          <w:b/>
          <w:sz w:val="22"/>
          <w:szCs w:val="22"/>
          <w:lang w:val="it-IT"/>
        </w:rPr>
        <w:t xml:space="preserve"> di rigassificazione</w:t>
      </w:r>
    </w:p>
    <w:p w:rsidR="00694FCF" w:rsidRPr="00946E40"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In forza del presente Contratto di Capacità 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w:t>
      </w:r>
      <w:r w:rsidRPr="009A6619">
        <w:rPr>
          <w:rFonts w:ascii="Garamond" w:hAnsi="Garamond" w:cs="Arial"/>
          <w:sz w:val="22"/>
          <w:szCs w:val="22"/>
          <w:lang w:val="it-IT"/>
        </w:rPr>
        <w:t>non acquista la qualifica di utente del servizio di rigassificazione ai sensi del Codice di Rigassificazione</w:t>
      </w:r>
      <w:r w:rsidR="00694FCF" w:rsidRPr="00946E40">
        <w:rPr>
          <w:rFonts w:ascii="Garamond" w:hAnsi="Garamond" w:cs="Arial"/>
          <w:sz w:val="22"/>
          <w:szCs w:val="22"/>
          <w:lang w:val="it-IT"/>
        </w:rPr>
        <w:t xml:space="preserve">. </w:t>
      </w:r>
    </w:p>
    <w:p w:rsidR="00694FCF" w:rsidRPr="009A6619" w:rsidRDefault="00032240"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Il Fornitore del Servizio riceverà in ogni caso il servizio di rigassificazione laddove con</w:t>
      </w:r>
      <w:r w:rsidR="00ED4077" w:rsidRPr="009A6619">
        <w:rPr>
          <w:rFonts w:ascii="Garamond" w:hAnsi="Garamond" w:cs="Arial"/>
          <w:sz w:val="22"/>
          <w:szCs w:val="22"/>
          <w:lang w:val="it-IT"/>
        </w:rPr>
        <w:t xml:space="preserve">segni </w:t>
      </w:r>
      <w:r w:rsidR="002D1723" w:rsidRPr="009A6619">
        <w:rPr>
          <w:rFonts w:ascii="Garamond" w:hAnsi="Garamond" w:cs="Arial"/>
          <w:sz w:val="22"/>
          <w:szCs w:val="22"/>
          <w:lang w:val="it-IT"/>
        </w:rPr>
        <w:t>Quantitativi</w:t>
      </w:r>
      <w:r w:rsidR="00ED4077" w:rsidRPr="009A6619">
        <w:rPr>
          <w:rFonts w:ascii="Garamond" w:hAnsi="Garamond" w:cs="Arial"/>
          <w:sz w:val="22"/>
          <w:szCs w:val="22"/>
          <w:lang w:val="it-IT"/>
        </w:rPr>
        <w:t xml:space="preserve"> Extra PS </w:t>
      </w:r>
      <w:r w:rsidR="002D1723" w:rsidRPr="009A6619">
        <w:rPr>
          <w:rFonts w:ascii="Garamond" w:hAnsi="Garamond" w:cs="Arial"/>
          <w:sz w:val="22"/>
          <w:szCs w:val="22"/>
          <w:lang w:val="it-IT"/>
        </w:rPr>
        <w:t xml:space="preserve">ed in questo caso si applicheranno le disposizioni di cui alla Clausola </w:t>
      </w:r>
      <w:r w:rsidR="007F44C2" w:rsidRPr="009A6619">
        <w:rPr>
          <w:rFonts w:ascii="Garamond" w:hAnsi="Garamond" w:cs="Arial"/>
          <w:sz w:val="22"/>
          <w:szCs w:val="22"/>
          <w:lang w:val="it-IT"/>
        </w:rPr>
        <w:t>3.4.1.12 del Codice di Rigassificazione e, pertanto, il Gestore avrà facoltà di definire uno specifico profilo di riconsegna che dovrà essere comunicato al Fornitore. In deroga a quanto previsto dalla Clausola 3.4.1.12 del Codice di Rigassificazione, resta escluso il diritto d</w:t>
      </w:r>
      <w:r w:rsidR="00341313" w:rsidRPr="009A6619">
        <w:rPr>
          <w:rFonts w:ascii="Garamond" w:hAnsi="Garamond" w:cs="Arial"/>
          <w:sz w:val="22"/>
          <w:szCs w:val="22"/>
          <w:lang w:val="it-IT"/>
        </w:rPr>
        <w:t xml:space="preserve">el Fornitore di nominare quantitativi in riconsegna difformi da quelli contenuti nel profilo di riconsegna comunicato dal Gestore. </w:t>
      </w:r>
    </w:p>
    <w:p w:rsidR="00C01FAF" w:rsidRPr="009A6619" w:rsidRDefault="00C01FAF"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La riconsegna di tali quantitativi avrà inizio in anticipo rispetto alla Finestra di Arrivo prevista per lo Slot di Discarica allocato e, nella misura in cui sia applicabile, si considererà quanto riportato alla Clausola 3.4.1.7(b) del Codice di Rigassificazione</w:t>
      </w:r>
      <w:r w:rsidR="005D191A">
        <w:rPr>
          <w:rFonts w:ascii="Garamond" w:hAnsi="Garamond" w:cs="Arial"/>
          <w:sz w:val="22"/>
          <w:szCs w:val="22"/>
          <w:lang w:val="it-IT"/>
        </w:rPr>
        <w:t>.</w:t>
      </w:r>
    </w:p>
    <w:p w:rsidR="00C01FAF" w:rsidRPr="009A6619" w:rsidRDefault="00C01FAF"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Resta inteso che nel caso in cui </w:t>
      </w:r>
      <w:r w:rsidR="0067786C" w:rsidRPr="009A6619">
        <w:rPr>
          <w:rFonts w:ascii="Garamond" w:hAnsi="Garamond" w:cs="Arial"/>
          <w:sz w:val="22"/>
          <w:szCs w:val="22"/>
          <w:lang w:val="it-IT"/>
        </w:rPr>
        <w:t>il Fornitore consegni Quantitativi Extra PS</w:t>
      </w:r>
      <w:r w:rsidRPr="009A6619">
        <w:rPr>
          <w:rFonts w:ascii="Garamond" w:hAnsi="Garamond" w:cs="Arial"/>
          <w:sz w:val="22"/>
          <w:szCs w:val="22"/>
          <w:lang w:val="it-IT"/>
        </w:rPr>
        <w:t>:</w:t>
      </w:r>
    </w:p>
    <w:p w:rsidR="00C01FAF" w:rsidRPr="009A6619" w:rsidRDefault="0067786C" w:rsidP="00946E40">
      <w:pPr>
        <w:pStyle w:val="Paragrafoelenco"/>
        <w:numPr>
          <w:ilvl w:val="0"/>
          <w:numId w:val="6"/>
        </w:numPr>
        <w:spacing w:after="200" w:line="276" w:lineRule="auto"/>
        <w:rPr>
          <w:rFonts w:ascii="Garamond" w:hAnsi="Garamond" w:cs="Arial"/>
          <w:sz w:val="22"/>
          <w:szCs w:val="22"/>
          <w:lang w:val="it-IT"/>
        </w:rPr>
      </w:pPr>
      <w:r w:rsidRPr="009A6619">
        <w:rPr>
          <w:rFonts w:ascii="Garamond" w:hAnsi="Garamond" w:cs="Arial"/>
          <w:sz w:val="22"/>
          <w:szCs w:val="22"/>
          <w:lang w:val="it-IT"/>
        </w:rPr>
        <w:t xml:space="preserve">tali </w:t>
      </w:r>
      <w:r w:rsidR="00C01FAF" w:rsidRPr="009A6619">
        <w:rPr>
          <w:rFonts w:ascii="Garamond" w:hAnsi="Garamond" w:cs="Arial"/>
          <w:sz w:val="22"/>
          <w:szCs w:val="22"/>
          <w:lang w:val="it-IT"/>
        </w:rPr>
        <w:t>Quantitativi Extra PS saranno i primi riconsegnati e saranno utilizzati a copertura dei consumi e perdite del Terminale sino al termine della Discarica;</w:t>
      </w:r>
    </w:p>
    <w:p w:rsidR="00F12AE9" w:rsidRPr="009A6619" w:rsidRDefault="00C01FAF" w:rsidP="00946E40">
      <w:pPr>
        <w:pStyle w:val="Paragrafoelenco"/>
        <w:numPr>
          <w:ilvl w:val="0"/>
          <w:numId w:val="6"/>
        </w:numPr>
        <w:spacing w:after="200" w:line="276" w:lineRule="auto"/>
        <w:rPr>
          <w:rFonts w:ascii="Garamond" w:hAnsi="Garamond" w:cs="Arial"/>
          <w:sz w:val="22"/>
          <w:szCs w:val="22"/>
          <w:lang w:val="it-IT"/>
        </w:rPr>
      </w:pPr>
      <w:r w:rsidRPr="00946E40">
        <w:rPr>
          <w:rFonts w:ascii="Garamond" w:hAnsi="Garamond" w:cs="Arial"/>
          <w:sz w:val="22"/>
          <w:szCs w:val="22"/>
          <w:lang w:val="it-IT"/>
        </w:rPr>
        <w:t xml:space="preserve">i Quantitativi PS </w:t>
      </w:r>
      <w:r w:rsidR="00205F40">
        <w:rPr>
          <w:rFonts w:ascii="Garamond" w:hAnsi="Garamond" w:cs="Arial"/>
          <w:sz w:val="22"/>
          <w:szCs w:val="22"/>
          <w:lang w:val="it-IT"/>
        </w:rPr>
        <w:t>potranno essere</w:t>
      </w:r>
      <w:r w:rsidRPr="00946E40">
        <w:rPr>
          <w:rFonts w:ascii="Garamond" w:hAnsi="Garamond" w:cs="Arial"/>
          <w:sz w:val="22"/>
          <w:szCs w:val="22"/>
          <w:lang w:val="it-IT"/>
        </w:rPr>
        <w:t xml:space="preserve"> </w:t>
      </w:r>
      <w:r w:rsidRPr="009A6619">
        <w:rPr>
          <w:rFonts w:ascii="Garamond" w:hAnsi="Garamond" w:cs="Arial"/>
          <w:sz w:val="22"/>
          <w:szCs w:val="22"/>
          <w:lang w:val="it-IT"/>
        </w:rPr>
        <w:t xml:space="preserve">incrementati </w:t>
      </w:r>
      <w:r w:rsidR="00205F40">
        <w:rPr>
          <w:rFonts w:ascii="Garamond" w:hAnsi="Garamond" w:cs="Arial"/>
          <w:sz w:val="22"/>
          <w:szCs w:val="22"/>
          <w:lang w:val="it-IT"/>
        </w:rPr>
        <w:t>fino al</w:t>
      </w:r>
      <w:r w:rsidRPr="00946E40">
        <w:rPr>
          <w:rFonts w:ascii="Garamond" w:hAnsi="Garamond" w:cs="Arial"/>
          <w:sz w:val="22"/>
          <w:szCs w:val="22"/>
          <w:lang w:val="it-IT"/>
        </w:rPr>
        <w:t xml:space="preserve"> 2% in </w:t>
      </w:r>
      <w:r w:rsidR="00205F40">
        <w:rPr>
          <w:rFonts w:ascii="Garamond" w:hAnsi="Garamond" w:cs="Arial"/>
          <w:sz w:val="22"/>
          <w:szCs w:val="22"/>
          <w:lang w:val="it-IT"/>
        </w:rPr>
        <w:t>conformità a</w:t>
      </w:r>
      <w:r w:rsidRPr="00946E40">
        <w:rPr>
          <w:rFonts w:ascii="Garamond" w:hAnsi="Garamond" w:cs="Arial"/>
          <w:sz w:val="22"/>
          <w:szCs w:val="22"/>
          <w:lang w:val="it-IT"/>
        </w:rPr>
        <w:t xml:space="preserve"> quanto previsto dalla Clausola 3.</w:t>
      </w:r>
      <w:r w:rsidR="0067786C" w:rsidRPr="009A6619">
        <w:rPr>
          <w:rFonts w:ascii="Garamond" w:hAnsi="Garamond" w:cs="Arial"/>
          <w:sz w:val="22"/>
          <w:szCs w:val="22"/>
          <w:lang w:val="it-IT"/>
        </w:rPr>
        <w:t>7</w:t>
      </w:r>
      <w:r w:rsidRPr="00946E40">
        <w:rPr>
          <w:rFonts w:ascii="Garamond" w:hAnsi="Garamond" w:cs="Arial"/>
          <w:sz w:val="22"/>
          <w:szCs w:val="22"/>
          <w:lang w:val="it-IT"/>
        </w:rPr>
        <w:t xml:space="preserve">.3.2 del Codice di </w:t>
      </w:r>
      <w:r w:rsidRPr="009A6619">
        <w:rPr>
          <w:rFonts w:ascii="Garamond" w:hAnsi="Garamond" w:cs="Arial"/>
          <w:sz w:val="22"/>
          <w:szCs w:val="22"/>
          <w:lang w:val="it-IT"/>
        </w:rPr>
        <w:t>Rigassificazione</w:t>
      </w:r>
      <w:r w:rsidR="0067786C" w:rsidRPr="009A6619">
        <w:rPr>
          <w:rFonts w:ascii="Garamond" w:hAnsi="Garamond" w:cs="Arial"/>
          <w:sz w:val="22"/>
          <w:szCs w:val="22"/>
          <w:lang w:val="it-IT"/>
        </w:rPr>
        <w:t xml:space="preserve">. </w:t>
      </w:r>
      <w:r w:rsidRPr="00946E40">
        <w:rPr>
          <w:rFonts w:ascii="Garamond" w:hAnsi="Garamond" w:cs="Arial"/>
          <w:sz w:val="22"/>
          <w:szCs w:val="22"/>
          <w:lang w:val="it-IT"/>
        </w:rPr>
        <w:t>Rest</w:t>
      </w:r>
      <w:r w:rsidR="00D1451C">
        <w:rPr>
          <w:rFonts w:ascii="Garamond" w:hAnsi="Garamond" w:cs="Arial"/>
          <w:sz w:val="22"/>
          <w:szCs w:val="22"/>
          <w:lang w:val="it-IT"/>
        </w:rPr>
        <w:t>a</w:t>
      </w:r>
      <w:r w:rsidRPr="00946E40">
        <w:rPr>
          <w:rFonts w:ascii="Garamond" w:hAnsi="Garamond" w:cs="Arial"/>
          <w:sz w:val="22"/>
          <w:szCs w:val="22"/>
          <w:lang w:val="it-IT"/>
        </w:rPr>
        <w:t xml:space="preserve"> inteso che i quantitativi di cui al paragrafo 6 del Contratto per il Servizio sono quelli di cui al presente paragrafo espressi in MWh</w:t>
      </w:r>
      <w:r w:rsidR="00170E51">
        <w:rPr>
          <w:rFonts w:ascii="Garamond" w:hAnsi="Garamond" w:cs="Arial"/>
          <w:sz w:val="22"/>
          <w:szCs w:val="22"/>
          <w:lang w:val="it-IT"/>
        </w:rPr>
        <w:t>;</w:t>
      </w:r>
    </w:p>
    <w:p w:rsidR="00C01FAF" w:rsidRPr="00946E40" w:rsidRDefault="00F12AE9" w:rsidP="00946E40">
      <w:pPr>
        <w:pStyle w:val="Paragrafoelenco"/>
        <w:numPr>
          <w:ilvl w:val="0"/>
          <w:numId w:val="6"/>
        </w:numPr>
        <w:spacing w:after="200" w:line="276" w:lineRule="auto"/>
        <w:rPr>
          <w:rFonts w:ascii="Garamond" w:hAnsi="Garamond" w:cs="Arial"/>
          <w:sz w:val="22"/>
          <w:szCs w:val="22"/>
          <w:lang w:val="it-IT"/>
        </w:rPr>
      </w:pPr>
      <w:r w:rsidRPr="009A6619">
        <w:rPr>
          <w:rFonts w:ascii="Garamond" w:hAnsi="Garamond" w:cs="Arial"/>
          <w:sz w:val="22"/>
          <w:szCs w:val="22"/>
          <w:lang w:val="it-IT"/>
        </w:rPr>
        <w:t>l</w:t>
      </w:r>
      <w:r w:rsidR="00C01FAF" w:rsidRPr="00946E40">
        <w:rPr>
          <w:rFonts w:ascii="Garamond" w:hAnsi="Garamond" w:cs="Arial"/>
          <w:sz w:val="22"/>
          <w:szCs w:val="22"/>
          <w:lang w:val="it-IT"/>
        </w:rPr>
        <w:t>a Quota Percentuale di Capacità di cui alla Clausola 3.</w:t>
      </w:r>
      <w:r w:rsidRPr="009A6619">
        <w:rPr>
          <w:rFonts w:ascii="Garamond" w:hAnsi="Garamond" w:cs="Arial"/>
          <w:sz w:val="22"/>
          <w:szCs w:val="22"/>
          <w:lang w:val="it-IT"/>
        </w:rPr>
        <w:t>3</w:t>
      </w:r>
      <w:r w:rsidR="00C01FAF" w:rsidRPr="00946E40">
        <w:rPr>
          <w:rFonts w:ascii="Garamond" w:hAnsi="Garamond" w:cs="Arial"/>
          <w:sz w:val="22"/>
          <w:szCs w:val="22"/>
          <w:lang w:val="it-IT"/>
        </w:rPr>
        <w:t>.</w:t>
      </w:r>
      <w:r w:rsidRPr="009A6619">
        <w:rPr>
          <w:rFonts w:ascii="Garamond" w:hAnsi="Garamond" w:cs="Arial"/>
          <w:sz w:val="22"/>
          <w:szCs w:val="22"/>
          <w:lang w:val="it-IT"/>
        </w:rPr>
        <w:t>7</w:t>
      </w:r>
      <w:r w:rsidR="00C01FAF" w:rsidRPr="00946E40">
        <w:rPr>
          <w:rFonts w:ascii="Garamond" w:hAnsi="Garamond" w:cs="Arial"/>
          <w:sz w:val="22"/>
          <w:szCs w:val="22"/>
          <w:lang w:val="it-IT"/>
        </w:rPr>
        <w:t xml:space="preserve">.2 del Codice di </w:t>
      </w:r>
      <w:r w:rsidRPr="009A6619">
        <w:rPr>
          <w:rFonts w:ascii="Garamond" w:hAnsi="Garamond" w:cs="Arial"/>
          <w:sz w:val="22"/>
          <w:szCs w:val="22"/>
          <w:lang w:val="it-IT"/>
        </w:rPr>
        <w:t>Rigassificazione</w:t>
      </w:r>
      <w:r w:rsidR="00C01FAF" w:rsidRPr="00946E40">
        <w:rPr>
          <w:rFonts w:ascii="Garamond" w:hAnsi="Garamond" w:cs="Arial"/>
          <w:sz w:val="22"/>
          <w:szCs w:val="22"/>
          <w:lang w:val="it-IT"/>
        </w:rPr>
        <w:t xml:space="preserve"> sarà calcolata, sino al completamento della Discarica, considerando i quantitativi oggetto del presente Contratto e successivamente alla Discarica, esclusivamente i Quantitativi PS.</w:t>
      </w:r>
    </w:p>
    <w:p w:rsidR="00694FCF" w:rsidRPr="00946E40" w:rsidRDefault="002B6B5D" w:rsidP="00946E40">
      <w:pPr>
        <w:pStyle w:val="Paragrafoelenco"/>
        <w:numPr>
          <w:ilvl w:val="1"/>
          <w:numId w:val="2"/>
        </w:numPr>
        <w:spacing w:after="200" w:line="276" w:lineRule="auto"/>
        <w:ind w:hanging="408"/>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w:t>
      </w:r>
      <w:r w:rsidR="001E7F05">
        <w:rPr>
          <w:rFonts w:ascii="Garamond" w:hAnsi="Garamond" w:cs="Arial"/>
          <w:sz w:val="22"/>
          <w:szCs w:val="22"/>
          <w:lang w:val="it-IT"/>
        </w:rPr>
        <w:t xml:space="preserve">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w:t>
      </w:r>
    </w:p>
    <w:p w:rsidR="00694FCF" w:rsidRDefault="00694FCF" w:rsidP="00616664">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Per tutto il periodo di efficacia del presente Contratto di Capacità, e</w:t>
      </w:r>
      <w:r w:rsidR="00712CFF" w:rsidRPr="00946E40">
        <w:rPr>
          <w:rFonts w:ascii="Garamond" w:hAnsi="Garamond" w:cs="Arial"/>
          <w:sz w:val="22"/>
          <w:szCs w:val="22"/>
          <w:lang w:val="it-IT"/>
        </w:rPr>
        <w:t>d</w:t>
      </w:r>
      <w:r w:rsidRPr="00946E40">
        <w:rPr>
          <w:rFonts w:ascii="Garamond" w:hAnsi="Garamond" w:cs="Arial"/>
          <w:sz w:val="22"/>
          <w:szCs w:val="22"/>
          <w:lang w:val="it-IT"/>
        </w:rPr>
        <w:t xml:space="preserve"> in ogni caso ai sensi delle Clausole 2.1.1 e 2.1.2 del Codice di Rigassificazione, </w:t>
      </w:r>
      <w:r w:rsidR="009A6619">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Pr="00946E40">
        <w:rPr>
          <w:rFonts w:ascii="Garamond" w:hAnsi="Garamond" w:cs="Arial"/>
          <w:sz w:val="22"/>
          <w:szCs w:val="22"/>
          <w:lang w:val="it-IT"/>
        </w:rPr>
        <w:t xml:space="preserve"> dovrà rispettare tutte le Condizioni di Servizio.</w:t>
      </w:r>
    </w:p>
    <w:p w:rsidR="009A6619" w:rsidRDefault="009A6619" w:rsidP="00946E40">
      <w:pPr>
        <w:pStyle w:val="Paragrafoelenco"/>
        <w:spacing w:after="200" w:line="276" w:lineRule="auto"/>
        <w:ind w:left="834"/>
        <w:rPr>
          <w:rFonts w:ascii="Garamond" w:hAnsi="Garamond" w:cs="Arial"/>
          <w:sz w:val="22"/>
          <w:szCs w:val="22"/>
          <w:lang w:val="it-IT"/>
        </w:rPr>
      </w:pPr>
    </w:p>
    <w:p w:rsidR="009A6619" w:rsidRPr="00946E40" w:rsidRDefault="009A6619"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Consumi e perdite applicabili al Fornitore del Servizio</w:t>
      </w:r>
    </w:p>
    <w:p w:rsidR="009A6619" w:rsidRPr="00946E40" w:rsidRDefault="009A6619" w:rsidP="00946E40">
      <w:pPr>
        <w:pStyle w:val="Paragrafoelenco"/>
        <w:spacing w:line="276" w:lineRule="auto"/>
        <w:ind w:left="834"/>
        <w:rPr>
          <w:rFonts w:ascii="Garamond" w:hAnsi="Garamond"/>
          <w:sz w:val="22"/>
          <w:szCs w:val="22"/>
          <w:lang w:val="it-IT"/>
        </w:rPr>
      </w:pPr>
      <w:r>
        <w:rPr>
          <w:rFonts w:ascii="Garamond" w:hAnsi="Garamond" w:cs="Arial"/>
          <w:sz w:val="22"/>
          <w:szCs w:val="22"/>
          <w:lang w:val="it-IT"/>
        </w:rPr>
        <w:t xml:space="preserve">In ragione dei consumi e perdite in concomitanza con uno stoccaggio prolungato del GNL all’interno del Terminale, </w:t>
      </w:r>
      <w:r w:rsidR="007C7CAA">
        <w:rPr>
          <w:rFonts w:ascii="Garamond" w:hAnsi="Garamond" w:cs="Arial"/>
          <w:sz w:val="22"/>
          <w:szCs w:val="22"/>
          <w:lang w:val="it-IT"/>
        </w:rPr>
        <w:t>in aggiunta ai Consumi e Perdite allocati ad ogni Utente ai sensi della Clausola 3.4.2.1 del Codice di Rigassificazione, il Fornitore corrisponderà, su base giornaliera, un quantitativo aggiuntivo pari al 0,</w:t>
      </w:r>
      <w:r w:rsidR="00E34C92">
        <w:rPr>
          <w:rFonts w:ascii="Garamond" w:hAnsi="Garamond" w:cs="Arial"/>
          <w:sz w:val="22"/>
          <w:szCs w:val="22"/>
          <w:lang w:val="it-IT"/>
        </w:rPr>
        <w:t>0</w:t>
      </w:r>
      <w:r w:rsidR="001F55ED">
        <w:rPr>
          <w:rFonts w:ascii="Garamond" w:hAnsi="Garamond" w:cs="Arial"/>
          <w:sz w:val="22"/>
          <w:szCs w:val="22"/>
          <w:lang w:val="it-IT"/>
        </w:rPr>
        <w:t>23</w:t>
      </w:r>
      <w:r w:rsidR="007C7CAA">
        <w:rPr>
          <w:rFonts w:ascii="Garamond" w:hAnsi="Garamond" w:cs="Arial"/>
          <w:sz w:val="22"/>
          <w:szCs w:val="22"/>
          <w:lang w:val="it-IT"/>
        </w:rPr>
        <w:t>% dei Quantitativi PS</w:t>
      </w:r>
      <w:r w:rsidR="00147FA9">
        <w:rPr>
          <w:rFonts w:ascii="Garamond" w:hAnsi="Garamond" w:cs="Arial"/>
          <w:sz w:val="22"/>
          <w:szCs w:val="22"/>
          <w:lang w:val="it-IT"/>
        </w:rPr>
        <w:t xml:space="preserve"> per ciascun giorno </w:t>
      </w:r>
      <w:r w:rsidR="00CD12C8">
        <w:rPr>
          <w:rFonts w:ascii="Garamond" w:hAnsi="Garamond" w:cs="Arial"/>
          <w:sz w:val="22"/>
          <w:szCs w:val="22"/>
          <w:lang w:val="it-IT"/>
        </w:rPr>
        <w:t>di disponibilità di tali quantitativi</w:t>
      </w:r>
      <w:r w:rsidR="00946E40">
        <w:rPr>
          <w:rFonts w:ascii="Garamond" w:hAnsi="Garamond" w:cs="Arial"/>
          <w:sz w:val="22"/>
          <w:szCs w:val="22"/>
          <w:lang w:val="it-IT"/>
        </w:rPr>
        <w:t xml:space="preserve"> dal mese successivo alla Discarica fino al 31 marzo 2019. </w:t>
      </w:r>
    </w:p>
    <w:p w:rsidR="009A6619" w:rsidRPr="00946E40" w:rsidRDefault="009A6619" w:rsidP="00946E40">
      <w:pPr>
        <w:pStyle w:val="Paragrafoelenco"/>
        <w:spacing w:line="276" w:lineRule="auto"/>
        <w:ind w:left="834"/>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sz w:val="22"/>
          <w:szCs w:val="22"/>
          <w:lang w:val="it-IT"/>
        </w:rPr>
      </w:pPr>
      <w:r w:rsidRPr="00946E40">
        <w:rPr>
          <w:rFonts w:ascii="Garamond" w:hAnsi="Garamond" w:cs="Arial"/>
          <w:b/>
          <w:sz w:val="22"/>
          <w:szCs w:val="22"/>
          <w:lang w:val="it-IT"/>
        </w:rPr>
        <w:t>Corrispettivi</w:t>
      </w:r>
    </w:p>
    <w:p w:rsidR="00694FCF" w:rsidRPr="00946E40" w:rsidDel="008A3705"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sidDel="008A3705">
        <w:rPr>
          <w:rFonts w:ascii="Garamond" w:hAnsi="Garamond" w:cs="Arial"/>
          <w:sz w:val="22"/>
          <w:szCs w:val="22"/>
          <w:lang w:val="it-IT"/>
        </w:rPr>
        <w:t>I</w:t>
      </w:r>
      <w:r w:rsidRPr="00946E40">
        <w:rPr>
          <w:rFonts w:ascii="Garamond" w:hAnsi="Garamond" w:cs="Arial"/>
          <w:sz w:val="22"/>
          <w:szCs w:val="22"/>
          <w:lang w:val="it-IT"/>
        </w:rPr>
        <w:t>l</w:t>
      </w:r>
      <w:r w:rsidRPr="00946E40" w:rsidDel="008A3705">
        <w:rPr>
          <w:rFonts w:ascii="Garamond" w:hAnsi="Garamond" w:cs="Arial"/>
          <w:sz w:val="22"/>
          <w:szCs w:val="22"/>
          <w:lang w:val="it-IT"/>
        </w:rPr>
        <w:t xml:space="preserve"> </w:t>
      </w:r>
      <w:r w:rsidRPr="00946E40">
        <w:rPr>
          <w:rFonts w:ascii="Garamond" w:hAnsi="Garamond" w:cs="Arial"/>
          <w:sz w:val="22"/>
          <w:szCs w:val="22"/>
          <w:lang w:val="it-IT"/>
        </w:rPr>
        <w:t>corrispettivo</w:t>
      </w:r>
      <w:r w:rsidR="00616664" w:rsidRPr="009A6619">
        <w:rPr>
          <w:rFonts w:ascii="Garamond" w:hAnsi="Garamond" w:cs="Arial"/>
          <w:sz w:val="22"/>
          <w:szCs w:val="22"/>
          <w:lang w:val="it-IT"/>
        </w:rPr>
        <w:t xml:space="preserve"> per la messa a disposizione del Terminale per il servizio di </w:t>
      </w:r>
      <w:proofErr w:type="spellStart"/>
      <w:r w:rsidR="00616664" w:rsidRPr="009A6619">
        <w:rPr>
          <w:rFonts w:ascii="Garamond" w:hAnsi="Garamond" w:cs="Arial"/>
          <w:sz w:val="22"/>
          <w:szCs w:val="22"/>
          <w:lang w:val="it-IT"/>
        </w:rPr>
        <w:t>peak</w:t>
      </w:r>
      <w:proofErr w:type="spellEnd"/>
      <w:r w:rsidR="00616664" w:rsidRPr="009A6619">
        <w:rPr>
          <w:rFonts w:ascii="Garamond" w:hAnsi="Garamond" w:cs="Arial"/>
          <w:sz w:val="22"/>
          <w:szCs w:val="22"/>
          <w:lang w:val="it-IT"/>
        </w:rPr>
        <w:t xml:space="preserve"> </w:t>
      </w:r>
      <w:proofErr w:type="spellStart"/>
      <w:r w:rsidR="00616664" w:rsidRPr="009A6619">
        <w:rPr>
          <w:rFonts w:ascii="Garamond" w:hAnsi="Garamond" w:cs="Arial"/>
          <w:sz w:val="22"/>
          <w:szCs w:val="22"/>
          <w:lang w:val="it-IT"/>
        </w:rPr>
        <w:t>shaving</w:t>
      </w:r>
      <w:proofErr w:type="spellEnd"/>
      <w:r w:rsidRPr="00946E40">
        <w:rPr>
          <w:rFonts w:ascii="Garamond" w:hAnsi="Garamond" w:cs="Arial"/>
          <w:sz w:val="22"/>
          <w:szCs w:val="22"/>
          <w:lang w:val="it-IT"/>
        </w:rPr>
        <w:t xml:space="preserve"> </w:t>
      </w:r>
      <w:r w:rsidR="00616664" w:rsidRPr="009A6619">
        <w:rPr>
          <w:rFonts w:ascii="Garamond" w:hAnsi="Garamond" w:cs="Arial"/>
          <w:sz w:val="22"/>
          <w:szCs w:val="22"/>
          <w:lang w:val="it-IT"/>
        </w:rPr>
        <w:t xml:space="preserve">viene </w:t>
      </w:r>
      <w:r w:rsidRPr="00946E40">
        <w:rPr>
          <w:rFonts w:ascii="Garamond" w:hAnsi="Garamond" w:cs="Arial"/>
          <w:sz w:val="22"/>
          <w:szCs w:val="22"/>
          <w:lang w:val="it-IT"/>
        </w:rPr>
        <w:t xml:space="preserve">determinato </w:t>
      </w:r>
      <w:r w:rsidR="00484EA1">
        <w:rPr>
          <w:rFonts w:ascii="Garamond" w:hAnsi="Garamond" w:cs="Arial"/>
          <w:sz w:val="22"/>
          <w:szCs w:val="22"/>
          <w:lang w:val="it-IT"/>
        </w:rPr>
        <w:t xml:space="preserve">in conformità </w:t>
      </w:r>
      <w:r w:rsidR="008B0D56">
        <w:rPr>
          <w:rFonts w:ascii="Garamond" w:hAnsi="Garamond" w:cs="Arial"/>
          <w:sz w:val="22"/>
          <w:szCs w:val="22"/>
          <w:lang w:val="it-IT"/>
        </w:rPr>
        <w:t xml:space="preserve">al valore unitario della capacità di rigassificazione </w:t>
      </w:r>
      <w:r w:rsidR="008B0D56" w:rsidRPr="009A6619">
        <w:rPr>
          <w:rFonts w:ascii="Garamond" w:hAnsi="Garamond" w:cs="Arial"/>
          <w:sz w:val="22"/>
          <w:szCs w:val="22"/>
          <w:lang w:val="it-IT"/>
        </w:rPr>
        <w:t xml:space="preserve">di cui alla Delibera </w:t>
      </w:r>
      <w:r w:rsidR="008B0D56" w:rsidRPr="00F80EFB">
        <w:rPr>
          <w:rFonts w:ascii="Garamond" w:hAnsi="Garamond" w:cs="Arial"/>
          <w:sz w:val="22"/>
          <w:szCs w:val="22"/>
          <w:lang w:val="it-IT"/>
        </w:rPr>
        <w:t>dell’ARERA 398/2018/R/gas</w:t>
      </w:r>
      <w:r w:rsidR="008B0D56">
        <w:rPr>
          <w:rFonts w:ascii="Garamond" w:hAnsi="Garamond" w:cs="Arial"/>
          <w:sz w:val="22"/>
          <w:szCs w:val="22"/>
          <w:lang w:val="it-IT"/>
        </w:rPr>
        <w:t xml:space="preserve"> (ovvero il valore di cui alla eventuale successiva delibera dell’ARERA vigente al momento del conferimento)</w:t>
      </w:r>
      <w:r w:rsidRPr="00946E40" w:rsidDel="008A3705">
        <w:rPr>
          <w:rFonts w:ascii="Garamond" w:hAnsi="Garamond" w:cs="Arial"/>
          <w:sz w:val="22"/>
          <w:szCs w:val="22"/>
          <w:lang w:val="it-IT"/>
        </w:rPr>
        <w:t xml:space="preserve"> e secondo quanto previsto alla Clausol</w:t>
      </w:r>
      <w:r w:rsidR="00780B5B" w:rsidRPr="00946E40">
        <w:rPr>
          <w:rFonts w:ascii="Garamond" w:hAnsi="Garamond" w:cs="Arial"/>
          <w:sz w:val="22"/>
          <w:szCs w:val="22"/>
          <w:lang w:val="it-IT"/>
        </w:rPr>
        <w:t>a 5.2.1</w:t>
      </w:r>
      <w:r w:rsidRPr="00946E40" w:rsidDel="008A3705">
        <w:rPr>
          <w:rFonts w:ascii="Garamond" w:hAnsi="Garamond" w:cs="Arial"/>
          <w:sz w:val="22"/>
          <w:szCs w:val="22"/>
          <w:lang w:val="it-IT"/>
        </w:rPr>
        <w:t xml:space="preserve"> del</w:t>
      </w:r>
      <w:r w:rsidR="008B0D56">
        <w:rPr>
          <w:rFonts w:ascii="Garamond" w:hAnsi="Garamond" w:cs="Arial"/>
          <w:sz w:val="22"/>
          <w:szCs w:val="22"/>
          <w:lang w:val="it-IT"/>
        </w:rPr>
        <w:t xml:space="preserve"> Codice di Rigassificazione.</w:t>
      </w:r>
    </w:p>
    <w:p w:rsidR="00694FCF" w:rsidRPr="00946E40" w:rsidRDefault="00694FCF" w:rsidP="00946E40">
      <w:pPr>
        <w:pStyle w:val="Paragrafoelenco"/>
        <w:numPr>
          <w:ilvl w:val="1"/>
          <w:numId w:val="2"/>
        </w:numPr>
        <w:spacing w:after="200" w:line="276" w:lineRule="auto"/>
        <w:ind w:hanging="408"/>
        <w:rPr>
          <w:rFonts w:ascii="Garamond" w:hAnsi="Garamond" w:cs="Arial"/>
          <w:sz w:val="22"/>
          <w:szCs w:val="22"/>
          <w:lang w:val="it-IT"/>
        </w:rPr>
      </w:pPr>
      <w:r w:rsidRPr="00946E40">
        <w:rPr>
          <w:rFonts w:ascii="Garamond" w:hAnsi="Garamond" w:cs="Arial"/>
          <w:sz w:val="22"/>
          <w:szCs w:val="22"/>
          <w:lang w:val="it-IT"/>
        </w:rPr>
        <w:t>Il corrispettivo per il servizio di trasporto di Snam Rete Gas S.p.A. viene determinato secondo le modalità definite dal Codice di Rigassificazione applicando le tariffe di trasporto approvate dall’ARERA.</w:t>
      </w:r>
    </w:p>
    <w:p w:rsidR="00694FCF" w:rsidRPr="00946E40" w:rsidRDefault="009A6619" w:rsidP="00946E40">
      <w:pPr>
        <w:pStyle w:val="Paragrafoelenco"/>
        <w:numPr>
          <w:ilvl w:val="1"/>
          <w:numId w:val="2"/>
        </w:numPr>
        <w:spacing w:after="200" w:line="276" w:lineRule="auto"/>
        <w:ind w:hanging="408"/>
        <w:rPr>
          <w:rFonts w:ascii="Garamond" w:hAnsi="Garamond" w:cs="Arial"/>
          <w:sz w:val="22"/>
          <w:szCs w:val="22"/>
          <w:lang w:val="it-IT"/>
        </w:rPr>
      </w:pPr>
      <w:r w:rsidRPr="009A6619">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si impegna, inoltre, a corrispondere al Gestore la quota di propria competenza dei quantitativi dovuti in natura dal Gestore a Snam Rete Gas S.p.A. a copertura dei consumi connessi al servizio di trasporto, coerentemente con quanto disposto dalle delibere ARG/gas 184/09, ARG/gas 192/09, ARG/gas 198/09 e successivi aggiornamenti.</w:t>
      </w:r>
    </w:p>
    <w:p w:rsidR="00694FCF" w:rsidRPr="00946E40" w:rsidRDefault="00694FCF" w:rsidP="00946E40">
      <w:pPr>
        <w:pStyle w:val="Paragrafoelenco"/>
        <w:spacing w:line="276" w:lineRule="auto"/>
        <w:ind w:left="834"/>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sz w:val="22"/>
          <w:szCs w:val="22"/>
          <w:lang w:val="it-IT"/>
        </w:rPr>
      </w:pPr>
      <w:r w:rsidRPr="00946E40">
        <w:rPr>
          <w:rFonts w:ascii="Garamond" w:hAnsi="Garamond" w:cs="Arial"/>
          <w:b/>
          <w:sz w:val="22"/>
          <w:szCs w:val="22"/>
          <w:lang w:val="it-IT"/>
        </w:rPr>
        <w:t>Responsabilità amministrativa</w:t>
      </w:r>
    </w:p>
    <w:p w:rsidR="00BA4049" w:rsidRPr="00BA4049" w:rsidRDefault="00BA4049" w:rsidP="00BA4049">
      <w:pPr>
        <w:spacing w:line="276" w:lineRule="auto"/>
        <w:ind w:left="851"/>
        <w:rPr>
          <w:rFonts w:ascii="Garamond" w:hAnsi="Garamond" w:cs="Arial"/>
          <w:sz w:val="22"/>
          <w:szCs w:val="22"/>
          <w:lang w:val="it-IT"/>
        </w:rPr>
      </w:pPr>
      <w:r>
        <w:rPr>
          <w:rFonts w:ascii="Garamond" w:hAnsi="Garamond" w:cs="Arial"/>
          <w:sz w:val="22"/>
          <w:szCs w:val="22"/>
          <w:lang w:val="it-IT"/>
        </w:rPr>
        <w:t xml:space="preserve">Il Fornitore </w:t>
      </w:r>
      <w:r w:rsidRPr="00BA4049">
        <w:rPr>
          <w:rFonts w:ascii="Garamond" w:hAnsi="Garamond" w:cs="Arial"/>
          <w:sz w:val="22"/>
          <w:szCs w:val="22"/>
          <w:lang w:val="it-IT"/>
        </w:rPr>
        <w:t>dichiara di essere a conoscenza delle disposizioni di cui al Decreto Legislativo 8 giugno 2001 n. 231, e successive integrazioni, nonché delle norme del “Codice Etico e di comportamento” e di quelle previste dal “Modello 231” del</w:t>
      </w:r>
      <w:r>
        <w:rPr>
          <w:rFonts w:ascii="Garamond" w:hAnsi="Garamond" w:cs="Arial"/>
          <w:sz w:val="22"/>
          <w:szCs w:val="22"/>
          <w:lang w:val="it-IT"/>
        </w:rPr>
        <w:t xml:space="preserve"> Gestore</w:t>
      </w:r>
      <w:r w:rsidRPr="00BA4049">
        <w:rPr>
          <w:rFonts w:ascii="Garamond" w:hAnsi="Garamond" w:cs="Arial"/>
          <w:sz w:val="22"/>
          <w:szCs w:val="22"/>
          <w:lang w:val="it-IT"/>
        </w:rPr>
        <w:t>, nonché dei contenuti della “Carta dei Valori”, della “Politica di prevenzione degli incidenti rilevanti”</w:t>
      </w:r>
      <w:r>
        <w:rPr>
          <w:rFonts w:ascii="Garamond" w:hAnsi="Garamond" w:cs="Arial"/>
          <w:sz w:val="22"/>
          <w:szCs w:val="22"/>
          <w:lang w:val="it-IT"/>
        </w:rPr>
        <w:t xml:space="preserve"> </w:t>
      </w:r>
      <w:r w:rsidRPr="00BA4049">
        <w:rPr>
          <w:rFonts w:ascii="Garamond" w:hAnsi="Garamond" w:cs="Arial"/>
          <w:sz w:val="22"/>
          <w:szCs w:val="22"/>
          <w:lang w:val="it-IT"/>
        </w:rPr>
        <w:t>e della “Policy HQSE” del</w:t>
      </w:r>
      <w:r>
        <w:rPr>
          <w:rFonts w:ascii="Garamond" w:hAnsi="Garamond" w:cs="Arial"/>
          <w:sz w:val="22"/>
          <w:szCs w:val="22"/>
          <w:lang w:val="it-IT"/>
        </w:rPr>
        <w:t xml:space="preserve"> Gestore</w:t>
      </w:r>
      <w:r w:rsidRPr="00BA4049">
        <w:rPr>
          <w:rFonts w:ascii="Garamond" w:hAnsi="Garamond" w:cs="Arial"/>
          <w:sz w:val="22"/>
          <w:szCs w:val="22"/>
          <w:lang w:val="it-IT"/>
        </w:rPr>
        <w:t xml:space="preserve"> (pubblicati sul sito internet www.oltoffshore.it e comunque già messi a disposizione della Società) in relazione alle attività previste dal presente incarico e che </w:t>
      </w:r>
      <w:r>
        <w:rPr>
          <w:rFonts w:ascii="Garamond" w:hAnsi="Garamond" w:cs="Arial"/>
          <w:sz w:val="22"/>
          <w:szCs w:val="22"/>
          <w:lang w:val="it-IT"/>
        </w:rPr>
        <w:t>il Fornitore</w:t>
      </w:r>
      <w:r w:rsidRPr="00BA4049">
        <w:rPr>
          <w:rFonts w:ascii="Garamond" w:hAnsi="Garamond" w:cs="Arial"/>
          <w:sz w:val="22"/>
          <w:szCs w:val="22"/>
          <w:lang w:val="it-IT"/>
        </w:rPr>
        <w:t xml:space="preserve"> intende integralmente osservare. </w:t>
      </w:r>
    </w:p>
    <w:p w:rsidR="00BA4049" w:rsidRDefault="00BA4049" w:rsidP="00BA4049">
      <w:pPr>
        <w:spacing w:line="276" w:lineRule="auto"/>
        <w:ind w:left="851"/>
        <w:rPr>
          <w:rFonts w:ascii="Garamond" w:hAnsi="Garamond" w:cs="Arial"/>
          <w:sz w:val="22"/>
          <w:szCs w:val="22"/>
          <w:lang w:val="it-IT"/>
        </w:rPr>
      </w:pPr>
      <w:r>
        <w:rPr>
          <w:rFonts w:ascii="Garamond" w:hAnsi="Garamond" w:cs="Arial"/>
          <w:sz w:val="22"/>
          <w:szCs w:val="22"/>
          <w:lang w:val="it-IT"/>
        </w:rPr>
        <w:t>Il Fornitore</w:t>
      </w:r>
      <w:r w:rsidRPr="00BA4049">
        <w:rPr>
          <w:rFonts w:ascii="Garamond" w:hAnsi="Garamond" w:cs="Arial"/>
          <w:sz w:val="22"/>
          <w:szCs w:val="22"/>
          <w:lang w:val="it-IT"/>
        </w:rPr>
        <w:t xml:space="preserve">, pertanto, si impegna a tenere un comportamento in linea con il suddetto Codice Etico e con il Modello Organizzativo, per le parti applicabili, e comunque tale da non esporre </w:t>
      </w:r>
      <w:r>
        <w:rPr>
          <w:rFonts w:ascii="Garamond" w:hAnsi="Garamond" w:cs="Arial"/>
          <w:sz w:val="22"/>
          <w:szCs w:val="22"/>
          <w:lang w:val="it-IT"/>
        </w:rPr>
        <w:t>il Fornitore</w:t>
      </w:r>
      <w:r w:rsidRPr="00BA4049">
        <w:rPr>
          <w:rFonts w:ascii="Garamond" w:hAnsi="Garamond" w:cs="Arial"/>
          <w:sz w:val="22"/>
          <w:szCs w:val="22"/>
          <w:lang w:val="it-IT"/>
        </w:rPr>
        <w:t xml:space="preserve"> al rischio dell'applicazione delle sanzioni previste dal suddetto Decreto Legislativo 231/2001, restando inteso che l’osservanza dei principi ivi contenuti riveste per </w:t>
      </w:r>
      <w:r>
        <w:rPr>
          <w:rFonts w:ascii="Garamond" w:hAnsi="Garamond" w:cs="Arial"/>
          <w:sz w:val="22"/>
          <w:szCs w:val="22"/>
          <w:lang w:val="it-IT"/>
        </w:rPr>
        <w:t>il Gestore</w:t>
      </w:r>
      <w:r w:rsidRPr="00BA4049">
        <w:rPr>
          <w:rFonts w:ascii="Garamond" w:hAnsi="Garamond" w:cs="Arial"/>
          <w:sz w:val="22"/>
          <w:szCs w:val="22"/>
          <w:lang w:val="it-IT"/>
        </w:rPr>
        <w:t xml:space="preserve"> carattere essenziale</w:t>
      </w:r>
      <w:r>
        <w:rPr>
          <w:rFonts w:ascii="Garamond" w:hAnsi="Garamond" w:cs="Arial"/>
          <w:sz w:val="22"/>
          <w:szCs w:val="22"/>
          <w:lang w:val="it-IT"/>
        </w:rPr>
        <w:t>.</w:t>
      </w:r>
    </w:p>
    <w:p w:rsidR="00BA4049" w:rsidRDefault="00BA4049" w:rsidP="00BA4049">
      <w:pPr>
        <w:spacing w:line="276" w:lineRule="auto"/>
        <w:ind w:left="851"/>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rPr>
          <w:rFonts w:ascii="Garamond" w:hAnsi="Garamond" w:cs="Arial"/>
          <w:b/>
          <w:sz w:val="22"/>
          <w:szCs w:val="22"/>
          <w:lang w:val="it-IT"/>
        </w:rPr>
      </w:pPr>
      <w:r w:rsidRPr="00946E40">
        <w:rPr>
          <w:rFonts w:ascii="Garamond" w:hAnsi="Garamond" w:cs="Arial"/>
          <w:b/>
          <w:sz w:val="22"/>
          <w:szCs w:val="22"/>
          <w:lang w:val="it-IT"/>
        </w:rPr>
        <w:t>Antiriciclaggio</w:t>
      </w:r>
    </w:p>
    <w:p w:rsidR="00694FCF" w:rsidRPr="00946E40" w:rsidRDefault="00694FCF" w:rsidP="00946E40">
      <w:pPr>
        <w:spacing w:line="276" w:lineRule="auto"/>
        <w:ind w:left="851"/>
        <w:rPr>
          <w:rFonts w:ascii="Garamond" w:hAnsi="Garamond" w:cs="Arial"/>
          <w:sz w:val="22"/>
          <w:szCs w:val="22"/>
          <w:lang w:val="it-IT"/>
        </w:rPr>
      </w:pPr>
      <w:r w:rsidRPr="00946E40">
        <w:rPr>
          <w:rFonts w:ascii="Garamond" w:hAnsi="Garamond" w:cs="Arial"/>
          <w:sz w:val="22"/>
          <w:szCs w:val="22"/>
          <w:lang w:val="it-IT"/>
        </w:rPr>
        <w:t>Il Gestore dichiara di osservare i principi di cui al Decreto Legislativo 21 novembre 2007, n. 231, condividendone il generale obbligo di “collaborazione attiva” (tramite segnalazione di operazioni sospette, conservazione dei documenti, controllo interno), finalizzata a prevenire e impedire la realizzazione di operazioni di riciclaggio e finanziamento del terrorismo.</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694FCF" w:rsidRPr="00946E40" w:rsidRDefault="00F65A3D" w:rsidP="00946E40">
      <w:pPr>
        <w:pStyle w:val="Paragrafoelenco"/>
        <w:spacing w:line="276" w:lineRule="auto"/>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 xml:space="preserve">Fornitore </w:t>
      </w:r>
      <w:r w:rsidR="00694FCF" w:rsidRPr="00946E40">
        <w:rPr>
          <w:rFonts w:ascii="Garamond" w:hAnsi="Garamond" w:cs="Arial"/>
          <w:sz w:val="22"/>
          <w:szCs w:val="22"/>
          <w:lang w:val="it-IT"/>
        </w:rPr>
        <w:t>dichiara di essere a conoscenza della vigente normativa in materia di prevenzione del fenomeno di riciclaggio e di finanziamento del terrorismo di cui al Decreto Legislativo 21 novembre 2007, n. 231.</w:t>
      </w:r>
    </w:p>
    <w:p w:rsidR="00694FCF" w:rsidRPr="00946E40" w:rsidRDefault="00F65A3D" w:rsidP="00946E40">
      <w:pPr>
        <w:pStyle w:val="Paragrafoelenco"/>
        <w:spacing w:line="276" w:lineRule="auto"/>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dichiara sotto la propria esclusiva responsabilità di non essere a conoscenza di alcuna provenienza delittuosa del denaro, dei beni o di </w:t>
      </w:r>
      <w:r w:rsidR="00A37FDF" w:rsidRPr="00946E40">
        <w:rPr>
          <w:rFonts w:ascii="Garamond" w:hAnsi="Garamond" w:cs="Arial"/>
          <w:sz w:val="22"/>
          <w:szCs w:val="22"/>
          <w:lang w:val="it-IT"/>
        </w:rPr>
        <w:t>altre</w:t>
      </w:r>
      <w:r w:rsidR="00694FCF" w:rsidRPr="00946E40">
        <w:rPr>
          <w:rFonts w:ascii="Garamond" w:hAnsi="Garamond" w:cs="Arial"/>
          <w:sz w:val="22"/>
          <w:szCs w:val="22"/>
          <w:lang w:val="it-IT"/>
        </w:rPr>
        <w:t xml:space="preserve"> utilità oggetto di trasferimento per le finalità di cui alla stipula del presente Contratto di Capacità.</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Le Parti convengono che l’inosservanza di quanto disciplinato dalla presente clausola contrattuale ovvero la mancata comunicazione di eventuali circostanze di fatto che comportino il mutamento delle dichiarazioni rilasciate dal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costituisce inadempimento al presente Contratto di Capacità.</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Conseguentemente al Gestore è riservata la facoltà di risolvere anticipatamente il Contratto di Capacità in caso di sentenza di condanna, anche di primo grado o emessa a seguito di applicazione della pena su richiesta di parte ex art. 444 c.p.p. a carico del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relativamente ad una delle ipotesi delittuose in materia di riciclaggio e finanziamento del terrorismo di cui al Decreto Legislativo n. 231 del 21 novembre 2007.</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L’esercizio di dette facoltà comporterà a favore del Gestore il diritto di addebitare al</w:t>
      </w:r>
      <w:r w:rsidR="00F65A3D">
        <w:rPr>
          <w:rFonts w:ascii="Garamond" w:hAnsi="Garamond" w:cs="Arial"/>
          <w:sz w:val="22"/>
          <w:szCs w:val="22"/>
          <w:lang w:val="it-IT"/>
        </w:rPr>
        <w:t xml:space="preserve"> </w:t>
      </w:r>
      <w:r w:rsidR="00C0799C" w:rsidRPr="00946E40">
        <w:rPr>
          <w:rFonts w:ascii="Garamond" w:hAnsi="Garamond" w:cs="Arial"/>
          <w:sz w:val="22"/>
          <w:szCs w:val="22"/>
          <w:lang w:val="it-IT"/>
        </w:rPr>
        <w:t xml:space="preserve">Fornitore </w:t>
      </w:r>
      <w:r w:rsidRPr="00946E40">
        <w:rPr>
          <w:rFonts w:ascii="Garamond" w:hAnsi="Garamond" w:cs="Arial"/>
          <w:sz w:val="22"/>
          <w:szCs w:val="22"/>
          <w:lang w:val="it-IT"/>
        </w:rPr>
        <w:t>le maggiori spese e costi derivanti o comunque conseguenti dalla risoluzione anticipata del presente Contratto di Capacità.</w:t>
      </w: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numPr>
          <w:ilvl w:val="0"/>
          <w:numId w:val="2"/>
        </w:numPr>
        <w:spacing w:after="200" w:line="276" w:lineRule="auto"/>
        <w:ind w:left="850"/>
        <w:rPr>
          <w:rFonts w:ascii="Garamond" w:hAnsi="Garamond" w:cs="Arial"/>
          <w:b/>
          <w:sz w:val="22"/>
          <w:szCs w:val="22"/>
          <w:lang w:val="it-IT"/>
        </w:rPr>
      </w:pPr>
      <w:r w:rsidRPr="00946E40">
        <w:rPr>
          <w:rFonts w:ascii="Garamond" w:hAnsi="Garamond" w:cs="Arial"/>
          <w:b/>
          <w:sz w:val="22"/>
          <w:szCs w:val="22"/>
          <w:lang w:val="it-IT"/>
        </w:rPr>
        <w:t>Disposizioni finali</w:t>
      </w:r>
    </w:p>
    <w:p w:rsidR="00694FCF" w:rsidRPr="00946E40" w:rsidRDefault="00694FCF" w:rsidP="00946E40">
      <w:pPr>
        <w:pStyle w:val="Paragrafoelenco"/>
        <w:numPr>
          <w:ilvl w:val="1"/>
          <w:numId w:val="2"/>
        </w:numPr>
        <w:spacing w:after="200" w:line="276" w:lineRule="auto"/>
        <w:ind w:left="850" w:hanging="408"/>
        <w:rPr>
          <w:rFonts w:ascii="Garamond" w:hAnsi="Garamond" w:cs="Arial"/>
          <w:sz w:val="22"/>
          <w:szCs w:val="22"/>
          <w:lang w:val="it-IT"/>
        </w:rPr>
      </w:pPr>
      <w:r w:rsidRPr="00946E40">
        <w:rPr>
          <w:rFonts w:ascii="Garamond" w:hAnsi="Garamond" w:cs="Arial"/>
          <w:sz w:val="22"/>
          <w:szCs w:val="22"/>
          <w:lang w:val="it-IT"/>
        </w:rPr>
        <w:t>Per tutto quanto non espressamente previsto nel Contratto di Capacità</w:t>
      </w:r>
      <w:r w:rsidR="00F65A3D">
        <w:rPr>
          <w:rFonts w:ascii="Garamond" w:hAnsi="Garamond" w:cs="Arial"/>
          <w:sz w:val="22"/>
          <w:szCs w:val="22"/>
          <w:lang w:val="it-IT"/>
        </w:rPr>
        <w:t>, nella Procedura, nel Contratto per l’Acquisto e nel Contratto per il Servizio,</w:t>
      </w:r>
      <w:r w:rsidRPr="00946E40">
        <w:rPr>
          <w:rFonts w:ascii="Garamond" w:hAnsi="Garamond" w:cs="Arial"/>
          <w:sz w:val="22"/>
          <w:szCs w:val="22"/>
          <w:lang w:val="it-IT"/>
        </w:rPr>
        <w:t xml:space="preserve"> resta inteso il rinvio alle disposizioni del Codice di Rigassificazione e alle delibere dell’ARERA in quanto applicabili.</w:t>
      </w:r>
    </w:p>
    <w:p w:rsidR="00694FCF" w:rsidRPr="00946E40" w:rsidRDefault="00F65A3D" w:rsidP="00946E40">
      <w:pPr>
        <w:pStyle w:val="Paragrafoelenco"/>
        <w:numPr>
          <w:ilvl w:val="1"/>
          <w:numId w:val="2"/>
        </w:numPr>
        <w:spacing w:after="200" w:line="276" w:lineRule="auto"/>
        <w:ind w:left="850" w:hanging="408"/>
        <w:rPr>
          <w:rFonts w:ascii="Garamond" w:hAnsi="Garamond" w:cs="Arial"/>
          <w:b/>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Fornitore del Servizio</w:t>
      </w:r>
      <w:r w:rsidR="00694FCF" w:rsidRPr="00946E40">
        <w:rPr>
          <w:rFonts w:ascii="Garamond" w:hAnsi="Garamond" w:cs="Arial"/>
          <w:sz w:val="22"/>
          <w:szCs w:val="22"/>
          <w:lang w:val="it-IT"/>
        </w:rPr>
        <w:t xml:space="preserve"> si impegna a fornire al Gestore tutte le informazioni necessarie all’esecuzione del Contratto di Capacità</w:t>
      </w:r>
      <w:r>
        <w:rPr>
          <w:rFonts w:ascii="Garamond" w:hAnsi="Garamond" w:cs="Arial"/>
          <w:sz w:val="22"/>
          <w:szCs w:val="22"/>
          <w:lang w:val="it-IT"/>
        </w:rPr>
        <w:t xml:space="preserve"> nel rispetto della normativa sul trattamento dei dati personali</w:t>
      </w:r>
      <w:r w:rsidR="00694FCF" w:rsidRPr="00946E40">
        <w:rPr>
          <w:rFonts w:ascii="Garamond" w:hAnsi="Garamond" w:cs="Arial"/>
          <w:sz w:val="22"/>
          <w:szCs w:val="22"/>
          <w:lang w:val="it-IT"/>
        </w:rPr>
        <w:t>.</w:t>
      </w:r>
    </w:p>
    <w:p w:rsidR="00694FCF" w:rsidRPr="00946E40" w:rsidRDefault="00694FCF" w:rsidP="00946E40">
      <w:pPr>
        <w:pStyle w:val="Paragrafoelenco"/>
        <w:spacing w:after="200" w:line="276" w:lineRule="auto"/>
        <w:ind w:left="850"/>
        <w:rPr>
          <w:rFonts w:ascii="Garamond" w:hAnsi="Garamond" w:cs="Arial"/>
          <w:b/>
          <w:sz w:val="22"/>
          <w:szCs w:val="22"/>
          <w:lang w:val="it-IT"/>
        </w:rPr>
      </w:pPr>
    </w:p>
    <w:p w:rsidR="00694FCF" w:rsidRPr="00946E40" w:rsidRDefault="00694FCF" w:rsidP="00946E40">
      <w:pPr>
        <w:pStyle w:val="Paragrafoelenco"/>
        <w:numPr>
          <w:ilvl w:val="0"/>
          <w:numId w:val="2"/>
        </w:numPr>
        <w:spacing w:after="200" w:line="276" w:lineRule="auto"/>
        <w:ind w:left="850"/>
        <w:rPr>
          <w:rFonts w:ascii="Garamond" w:hAnsi="Garamond" w:cs="Arial"/>
          <w:b/>
          <w:sz w:val="22"/>
          <w:szCs w:val="22"/>
          <w:lang w:val="it-IT"/>
        </w:rPr>
      </w:pPr>
      <w:r w:rsidRPr="00946E40">
        <w:rPr>
          <w:rFonts w:ascii="Garamond" w:hAnsi="Garamond" w:cs="Arial"/>
          <w:b/>
          <w:sz w:val="22"/>
          <w:szCs w:val="22"/>
          <w:lang w:val="it-IT"/>
        </w:rPr>
        <w:t>Comunicazioni</w:t>
      </w:r>
    </w:p>
    <w:p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Il recapito, l'indirizzo postale e l’indirizzo e-mail di ciascuna Parte sono (se non altrimenti comunicato):</w:t>
      </w:r>
    </w:p>
    <w:p w:rsidR="00694FCF" w:rsidRDefault="00694FCF">
      <w:pPr>
        <w:pStyle w:val="Paragrafoelenco"/>
        <w:spacing w:line="276" w:lineRule="auto"/>
        <w:ind w:left="850"/>
        <w:rPr>
          <w:rFonts w:ascii="Garamond" w:hAnsi="Garamond" w:cs="Arial"/>
          <w:sz w:val="22"/>
          <w:szCs w:val="22"/>
          <w:lang w:val="it-IT"/>
        </w:rPr>
      </w:pPr>
    </w:p>
    <w:p w:rsidR="00F65A3D" w:rsidRPr="00946E40" w:rsidRDefault="00F65A3D"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Per il Gestore:</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b/>
          <w:sz w:val="22"/>
          <w:szCs w:val="22"/>
          <w:lang w:val="it-IT"/>
        </w:rPr>
        <w:t>OLT Offshore LNG Toscana S.p.A.</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Via Gaetano D’Alesio, 2</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57126 Livorno</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 xml:space="preserve">Fax </w:t>
      </w:r>
      <w:r w:rsidRPr="00946E40">
        <w:rPr>
          <w:rFonts w:ascii="Garamond" w:hAnsi="Garamond" w:cs="Arial"/>
          <w:sz w:val="22"/>
          <w:szCs w:val="22"/>
          <w:lang w:val="it-IT"/>
        </w:rPr>
        <w:tab/>
      </w:r>
      <w:r w:rsidRPr="00946E40">
        <w:rPr>
          <w:rFonts w:ascii="Garamond" w:hAnsi="Garamond" w:cs="Arial"/>
          <w:sz w:val="22"/>
          <w:szCs w:val="22"/>
          <w:lang w:val="it-IT"/>
        </w:rPr>
        <w:tab/>
        <w:t>+39 0586 210922</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mail</w:t>
      </w:r>
      <w:r w:rsidRPr="00946E40">
        <w:rPr>
          <w:rFonts w:ascii="Garamond" w:hAnsi="Garamond" w:cs="Arial"/>
          <w:sz w:val="22"/>
          <w:szCs w:val="22"/>
          <w:lang w:val="it-IT"/>
        </w:rPr>
        <w:tab/>
      </w:r>
      <w:hyperlink r:id="rId8" w:history="1">
        <w:r w:rsidRPr="00946E40">
          <w:rPr>
            <w:rStyle w:val="Collegamentoipertestuale"/>
            <w:rFonts w:ascii="Garamond" w:hAnsi="Garamond" w:cs="Arial"/>
            <w:sz w:val="22"/>
            <w:szCs w:val="22"/>
            <w:lang w:val="it-IT"/>
          </w:rPr>
          <w:t>commercial@oltoffshore.it</w:t>
        </w:r>
      </w:hyperlink>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PEC</w:t>
      </w:r>
      <w:r w:rsidRPr="00946E40">
        <w:rPr>
          <w:rFonts w:ascii="Garamond" w:hAnsi="Garamond" w:cs="Arial"/>
          <w:sz w:val="22"/>
          <w:szCs w:val="22"/>
          <w:lang w:val="it-IT"/>
        </w:rPr>
        <w:tab/>
      </w:r>
      <w:hyperlink r:id="rId9" w:history="1">
        <w:r w:rsidRPr="00946E40">
          <w:rPr>
            <w:rStyle w:val="Collegamentoipertestuale"/>
            <w:rFonts w:ascii="Garamond" w:hAnsi="Garamond" w:cs="Arial"/>
            <w:sz w:val="22"/>
            <w:szCs w:val="22"/>
            <w:lang w:val="it-IT"/>
          </w:rPr>
          <w:t>oltcommercial@legalmail.it</w:t>
        </w:r>
      </w:hyperlink>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Alla Att.ne del Responsabile Commerciale</w:t>
      </w: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 xml:space="preserve">Per </w:t>
      </w:r>
      <w:r w:rsidR="00F65A3D">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Pr="00946E40">
        <w:rPr>
          <w:rFonts w:ascii="Garamond" w:hAnsi="Garamond" w:cs="Arial"/>
          <w:sz w:val="22"/>
          <w:szCs w:val="22"/>
          <w:lang w:val="it-IT"/>
        </w:rPr>
        <w:t>:</w:t>
      </w:r>
      <w:r w:rsidRPr="00946E40">
        <w:rPr>
          <w:rFonts w:ascii="Garamond" w:hAnsi="Garamond" w:cs="Arial"/>
          <w:sz w:val="22"/>
          <w:szCs w:val="22"/>
          <w:lang w:val="it-IT"/>
        </w:rPr>
        <w:tab/>
        <w:t>[</w:t>
      </w:r>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[CAP][Comune]</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Fax [Fax]</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 xml:space="preserve">Indirizzo mail </w:t>
      </w:r>
      <w:r w:rsidRPr="00946E40">
        <w:rPr>
          <w:rFonts w:ascii="Garamond" w:hAnsi="Garamond" w:cs="Arial"/>
          <w:sz w:val="22"/>
          <w:szCs w:val="22"/>
          <w:lang w:val="it-IT"/>
        </w:rPr>
        <w:tab/>
        <w:t>[Indirizzo mail]</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Indirizzo PEC</w:t>
      </w:r>
      <w:r w:rsidRPr="00946E40">
        <w:rPr>
          <w:rFonts w:ascii="Garamond" w:hAnsi="Garamond" w:cs="Arial"/>
          <w:sz w:val="22"/>
          <w:szCs w:val="22"/>
          <w:lang w:val="it-IT"/>
        </w:rPr>
        <w:tab/>
        <w:t>[Indirizzo PEC]</w:t>
      </w:r>
    </w:p>
    <w:p w:rsidR="00694FCF" w:rsidRPr="00946E40" w:rsidRDefault="00694FCF" w:rsidP="00946E40">
      <w:pPr>
        <w:pStyle w:val="Paragrafoelenco"/>
        <w:spacing w:line="276" w:lineRule="auto"/>
        <w:ind w:left="850"/>
        <w:rPr>
          <w:rFonts w:ascii="Garamond" w:hAnsi="Garamond" w:cs="Arial"/>
          <w:sz w:val="22"/>
          <w:szCs w:val="22"/>
          <w:lang w:val="it-IT"/>
        </w:rPr>
      </w:pP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t>Alla Att.ne del [Alla Att.ne del]</w:t>
      </w:r>
    </w:p>
    <w:p w:rsidR="00694FCF" w:rsidRPr="00946E40" w:rsidRDefault="00694FCF" w:rsidP="00946E40">
      <w:pPr>
        <w:pStyle w:val="Paragrafoelenco"/>
        <w:spacing w:line="276" w:lineRule="auto"/>
        <w:ind w:left="850"/>
        <w:rPr>
          <w:rFonts w:ascii="Garamond" w:hAnsi="Garamond" w:cs="Arial"/>
          <w:sz w:val="22"/>
          <w:szCs w:val="22"/>
          <w:lang w:val="it-IT"/>
        </w:rPr>
      </w:pPr>
    </w:p>
    <w:p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Livorno, lì [•]</w:t>
      </w:r>
    </w:p>
    <w:p w:rsidR="00694FCF" w:rsidRPr="00946E40" w:rsidRDefault="00694FCF" w:rsidP="00946E40">
      <w:pPr>
        <w:spacing w:line="276" w:lineRule="auto"/>
        <w:ind w:left="850"/>
        <w:rPr>
          <w:rFonts w:ascii="Garamond" w:hAnsi="Garamond" w:cs="Arial"/>
          <w:sz w:val="22"/>
          <w:szCs w:val="22"/>
          <w:lang w:val="it-IT"/>
        </w:rPr>
      </w:pPr>
    </w:p>
    <w:p w:rsidR="00694FCF" w:rsidRPr="00946E40" w:rsidRDefault="00694FCF" w:rsidP="00946E40">
      <w:pPr>
        <w:spacing w:line="276" w:lineRule="auto"/>
        <w:ind w:left="850"/>
        <w:rPr>
          <w:rFonts w:ascii="Garamond" w:hAnsi="Garamond" w:cs="Arial"/>
          <w:sz w:val="22"/>
          <w:szCs w:val="22"/>
          <w:lang w:val="it-IT"/>
        </w:rPr>
      </w:pPr>
      <w:r w:rsidRPr="00946E40">
        <w:rPr>
          <w:rFonts w:ascii="Garamond" w:hAnsi="Garamond" w:cs="Arial"/>
          <w:sz w:val="22"/>
          <w:szCs w:val="22"/>
          <w:lang w:val="it-IT"/>
        </w:rPr>
        <w:t>OLT Offshore LNG Toscana</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r>
      <w:r w:rsidR="003E78DA" w:rsidRPr="00946E40">
        <w:rPr>
          <w:rFonts w:ascii="Garamond" w:hAnsi="Garamond" w:cs="Arial"/>
          <w:sz w:val="22"/>
          <w:szCs w:val="22"/>
          <w:lang w:val="it-IT"/>
        </w:rPr>
        <w:tab/>
      </w:r>
      <w:r w:rsidR="002F5FDB">
        <w:rPr>
          <w:rFonts w:ascii="Garamond" w:hAnsi="Garamond" w:cs="Arial"/>
          <w:sz w:val="22"/>
          <w:szCs w:val="22"/>
          <w:lang w:val="it-IT"/>
        </w:rPr>
        <w:t xml:space="preserve">    </w:t>
      </w:r>
      <w:r w:rsidR="003E78DA" w:rsidRPr="00946E40">
        <w:rPr>
          <w:rFonts w:ascii="Garamond" w:hAnsi="Garamond" w:cs="Arial"/>
          <w:sz w:val="22"/>
          <w:szCs w:val="22"/>
          <w:lang w:val="it-IT"/>
        </w:rPr>
        <w:t xml:space="preserve">       </w:t>
      </w:r>
      <w:r w:rsidR="00F65A3D">
        <w:rPr>
          <w:rFonts w:ascii="Garamond" w:hAnsi="Garamond" w:cs="Arial"/>
          <w:sz w:val="22"/>
          <w:szCs w:val="22"/>
          <w:lang w:val="it-IT"/>
        </w:rPr>
        <w:t xml:space="preserve">      </w:t>
      </w:r>
      <w:proofErr w:type="gramStart"/>
      <w:r w:rsidR="00F65A3D">
        <w:rPr>
          <w:rFonts w:ascii="Garamond" w:hAnsi="Garamond" w:cs="Arial"/>
          <w:sz w:val="22"/>
          <w:szCs w:val="22"/>
          <w:lang w:val="it-IT"/>
        </w:rPr>
        <w:t xml:space="preserve">  </w:t>
      </w:r>
      <w:r w:rsidR="003E78DA" w:rsidRPr="00946E40">
        <w:rPr>
          <w:rFonts w:ascii="Garamond" w:hAnsi="Garamond" w:cs="Arial"/>
          <w:sz w:val="22"/>
          <w:szCs w:val="22"/>
          <w:lang w:val="it-IT"/>
        </w:rPr>
        <w:t xml:space="preserve"> [</w:t>
      </w:r>
      <w:proofErr w:type="gramEnd"/>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rsidR="00694FCF" w:rsidRPr="00946E40" w:rsidRDefault="00694FCF" w:rsidP="002534A2">
      <w:pPr>
        <w:spacing w:line="360" w:lineRule="auto"/>
        <w:ind w:left="850"/>
        <w:rPr>
          <w:rFonts w:ascii="Garamond" w:hAnsi="Garamond" w:cs="Arial"/>
          <w:sz w:val="22"/>
          <w:szCs w:val="22"/>
          <w:lang w:val="it-IT"/>
        </w:rPr>
      </w:pPr>
    </w:p>
    <w:p w:rsidR="00694FCF" w:rsidRPr="00946E40" w:rsidRDefault="00694FCF" w:rsidP="002534A2">
      <w:pPr>
        <w:spacing w:line="360" w:lineRule="auto"/>
        <w:ind w:left="850"/>
        <w:rPr>
          <w:rFonts w:ascii="Garamond" w:hAnsi="Garamond" w:cs="Arial"/>
          <w:sz w:val="22"/>
          <w:szCs w:val="22"/>
          <w:lang w:val="it-IT"/>
        </w:rPr>
      </w:pPr>
      <w:r w:rsidRPr="00946E40">
        <w:rPr>
          <w:rFonts w:ascii="Garamond" w:hAnsi="Garamond" w:cs="Arial"/>
          <w:sz w:val="22"/>
          <w:szCs w:val="22"/>
          <w:lang w:val="it-IT"/>
        </w:rPr>
        <w:t>______________________</w:t>
      </w:r>
      <w:r w:rsidRPr="00946E40">
        <w:rPr>
          <w:rFonts w:ascii="Garamond" w:hAnsi="Garamond" w:cs="Arial"/>
          <w:sz w:val="22"/>
          <w:szCs w:val="22"/>
          <w:lang w:val="it-IT"/>
        </w:rPr>
        <w:tab/>
      </w:r>
      <w:r w:rsidRPr="00946E40">
        <w:rPr>
          <w:rFonts w:ascii="Garamond" w:hAnsi="Garamond" w:cs="Arial"/>
          <w:sz w:val="22"/>
          <w:szCs w:val="22"/>
          <w:lang w:val="it-IT"/>
        </w:rPr>
        <w:tab/>
      </w:r>
      <w:r w:rsidRPr="00946E40">
        <w:rPr>
          <w:rFonts w:ascii="Garamond" w:hAnsi="Garamond" w:cs="Arial"/>
          <w:sz w:val="22"/>
          <w:szCs w:val="22"/>
          <w:lang w:val="it-IT"/>
        </w:rPr>
        <w:tab/>
      </w:r>
      <w:r w:rsidR="003E78DA" w:rsidRPr="00946E40">
        <w:rPr>
          <w:rFonts w:ascii="Garamond" w:hAnsi="Garamond" w:cs="Arial"/>
          <w:sz w:val="22"/>
          <w:szCs w:val="22"/>
          <w:lang w:val="it-IT"/>
        </w:rPr>
        <w:tab/>
        <w:t xml:space="preserve">         </w:t>
      </w:r>
      <w:r w:rsidRPr="00946E40">
        <w:rPr>
          <w:rFonts w:ascii="Garamond" w:hAnsi="Garamond" w:cs="Arial"/>
          <w:sz w:val="22"/>
          <w:szCs w:val="22"/>
          <w:lang w:val="it-IT"/>
        </w:rPr>
        <w:t>______________________</w:t>
      </w:r>
    </w:p>
    <w:p w:rsidR="003E78DA" w:rsidRPr="00946E40" w:rsidRDefault="003E78DA" w:rsidP="002534A2">
      <w:pPr>
        <w:spacing w:line="360" w:lineRule="auto"/>
        <w:ind w:left="850"/>
        <w:rPr>
          <w:rFonts w:ascii="Garamond" w:hAnsi="Garamond" w:cs="Arial"/>
          <w:sz w:val="22"/>
          <w:szCs w:val="22"/>
          <w:lang w:val="it-IT"/>
        </w:rPr>
      </w:pPr>
    </w:p>
    <w:p w:rsidR="00694FCF" w:rsidRPr="00946E40" w:rsidRDefault="00F65A3D" w:rsidP="002534A2">
      <w:pPr>
        <w:ind w:left="850"/>
        <w:rPr>
          <w:rFonts w:ascii="Garamond" w:hAnsi="Garamond" w:cs="Arial"/>
          <w:sz w:val="22"/>
          <w:szCs w:val="22"/>
          <w:lang w:val="it-IT"/>
        </w:rPr>
      </w:pPr>
      <w:r>
        <w:rPr>
          <w:rFonts w:ascii="Garamond" w:hAnsi="Garamond" w:cs="Arial"/>
          <w:sz w:val="22"/>
          <w:szCs w:val="22"/>
          <w:lang w:val="it-IT"/>
        </w:rPr>
        <w:t xml:space="preserve">Il </w:t>
      </w:r>
      <w:r w:rsidR="00C0799C" w:rsidRPr="00946E40">
        <w:rPr>
          <w:rFonts w:ascii="Garamond" w:hAnsi="Garamond" w:cs="Arial"/>
          <w:sz w:val="22"/>
          <w:szCs w:val="22"/>
          <w:lang w:val="it-IT"/>
        </w:rPr>
        <w:t xml:space="preserve">Fornitore </w:t>
      </w:r>
      <w:r w:rsidR="00694FCF" w:rsidRPr="00946E40">
        <w:rPr>
          <w:rFonts w:ascii="Garamond" w:hAnsi="Garamond" w:cs="Arial"/>
          <w:sz w:val="22"/>
          <w:szCs w:val="22"/>
          <w:lang w:val="it-IT"/>
        </w:rPr>
        <w:t xml:space="preserve">dichiara di acconsentire, di aver letto e accettato tutte le disposizioni applicabili stabilite nel Codice di Rigassificazione e, in particolare, ai sensi degli articoli 1341 e 1342 del Codice Civile italiano, </w:t>
      </w:r>
      <w:r>
        <w:rPr>
          <w:rFonts w:ascii="Garamond" w:hAnsi="Garamond" w:cs="Arial"/>
          <w:sz w:val="22"/>
          <w:szCs w:val="22"/>
          <w:lang w:val="it-IT"/>
        </w:rPr>
        <w:t xml:space="preserve">il </w:t>
      </w:r>
      <w:r w:rsidR="00C0799C" w:rsidRPr="00946E40">
        <w:rPr>
          <w:rFonts w:ascii="Garamond" w:hAnsi="Garamond" w:cs="Arial"/>
          <w:sz w:val="22"/>
          <w:szCs w:val="22"/>
          <w:lang w:val="it-IT"/>
        </w:rPr>
        <w:t>Fornitore</w:t>
      </w:r>
      <w:r w:rsidR="00694FCF" w:rsidRPr="00946E40">
        <w:rPr>
          <w:rFonts w:ascii="Garamond" w:hAnsi="Garamond" w:cs="Arial"/>
          <w:sz w:val="22"/>
          <w:szCs w:val="22"/>
          <w:lang w:val="it-IT"/>
        </w:rPr>
        <w:t xml:space="preserve"> dichiara di aver esaminato i termini e le condizioni di cui sopra e di essere a conoscenza e di approvare specificamente le seguenti Clausole del Codice di Rigassificazione: 1.4.1.2.b (</w:t>
      </w:r>
      <w:r w:rsidR="00694FCF" w:rsidRPr="00946E40">
        <w:rPr>
          <w:rFonts w:ascii="Garamond" w:hAnsi="Garamond" w:cs="Arial"/>
          <w:i/>
          <w:sz w:val="22"/>
          <w:szCs w:val="22"/>
          <w:lang w:val="it-IT"/>
        </w:rPr>
        <w:t>“Servizio di Riconsegna Interrompibile”</w:t>
      </w:r>
      <w:r w:rsidR="00694FCF" w:rsidRPr="00946E40">
        <w:rPr>
          <w:rFonts w:ascii="Garamond" w:hAnsi="Garamond" w:cs="Arial"/>
          <w:sz w:val="22"/>
          <w:szCs w:val="22"/>
          <w:lang w:val="it-IT"/>
        </w:rPr>
        <w:t>), 1.4.1.6 (</w:t>
      </w:r>
      <w:r w:rsidR="00694FCF" w:rsidRPr="00946E40">
        <w:rPr>
          <w:rFonts w:ascii="Garamond" w:hAnsi="Garamond" w:cs="Arial"/>
          <w:i/>
          <w:sz w:val="22"/>
          <w:szCs w:val="22"/>
          <w:lang w:val="it-IT"/>
        </w:rPr>
        <w:t>“Rinuncia al Servizio di Rigassificazione”</w:t>
      </w:r>
      <w:r w:rsidR="00694FCF" w:rsidRPr="00946E40">
        <w:rPr>
          <w:rFonts w:ascii="Garamond" w:hAnsi="Garamond" w:cs="Arial"/>
          <w:sz w:val="22"/>
          <w:szCs w:val="22"/>
          <w:lang w:val="it-IT"/>
        </w:rPr>
        <w:t>), 1.4.3 (</w:t>
      </w:r>
      <w:r w:rsidR="00694FCF" w:rsidRPr="00946E40">
        <w:rPr>
          <w:rFonts w:ascii="Garamond" w:hAnsi="Garamond" w:cs="Arial"/>
          <w:i/>
          <w:sz w:val="22"/>
          <w:szCs w:val="22"/>
          <w:lang w:val="it-IT"/>
        </w:rPr>
        <w:t>“Cessione in favore dei Finanziatori del Terminale”</w:t>
      </w:r>
      <w:r w:rsidR="00694FCF" w:rsidRPr="00946E40">
        <w:rPr>
          <w:rFonts w:ascii="Garamond" w:hAnsi="Garamond" w:cs="Arial"/>
          <w:sz w:val="22"/>
          <w:szCs w:val="22"/>
          <w:lang w:val="it-IT"/>
        </w:rPr>
        <w:t>), 2.1.3 (</w:t>
      </w:r>
      <w:r w:rsidR="00694FCF" w:rsidRPr="00946E40">
        <w:rPr>
          <w:rFonts w:ascii="Garamond" w:hAnsi="Garamond" w:cs="Arial"/>
          <w:i/>
          <w:sz w:val="22"/>
          <w:szCs w:val="22"/>
          <w:lang w:val="it-IT"/>
        </w:rPr>
        <w:t>“Conseguenze del mancato rispetto delle Condizioni di Servizio”</w:t>
      </w:r>
      <w:r w:rsidR="00694FCF" w:rsidRPr="00946E40">
        <w:rPr>
          <w:rFonts w:ascii="Garamond" w:hAnsi="Garamond" w:cs="Arial"/>
          <w:sz w:val="22"/>
          <w:szCs w:val="22"/>
          <w:lang w:val="it-IT"/>
        </w:rPr>
        <w:t>), 3.1.1 (</w:t>
      </w:r>
      <w:r w:rsidR="00694FCF" w:rsidRPr="00946E40">
        <w:rPr>
          <w:rFonts w:ascii="Garamond" w:hAnsi="Garamond" w:cs="Arial"/>
          <w:i/>
          <w:sz w:val="22"/>
          <w:szCs w:val="22"/>
          <w:lang w:val="it-IT"/>
        </w:rPr>
        <w:t>“Requisiti di credito per il Servizio di Rigassificazione Continuativo”</w:t>
      </w:r>
      <w:r w:rsidR="00694FCF" w:rsidRPr="00946E40">
        <w:rPr>
          <w:rFonts w:ascii="Garamond" w:hAnsi="Garamond" w:cs="Arial"/>
          <w:sz w:val="22"/>
          <w:szCs w:val="22"/>
          <w:lang w:val="it-IT"/>
        </w:rPr>
        <w:t>), 3.1.3 (</w:t>
      </w:r>
      <w:r w:rsidR="00694FCF" w:rsidRPr="00946E40">
        <w:rPr>
          <w:rFonts w:ascii="Garamond" w:hAnsi="Garamond" w:cs="Arial"/>
          <w:i/>
          <w:sz w:val="22"/>
          <w:szCs w:val="22"/>
          <w:lang w:val="it-IT"/>
        </w:rPr>
        <w:t>“Variazione dei Requisiti di Credito”</w:t>
      </w:r>
      <w:r w:rsidR="00694FCF" w:rsidRPr="00946E40">
        <w:rPr>
          <w:rFonts w:ascii="Garamond" w:hAnsi="Garamond" w:cs="Arial"/>
          <w:sz w:val="22"/>
          <w:szCs w:val="22"/>
          <w:lang w:val="it-IT"/>
        </w:rPr>
        <w:t>), 3.1.5 (“</w:t>
      </w:r>
      <w:r w:rsidR="00694FCF" w:rsidRPr="00946E40">
        <w:rPr>
          <w:rFonts w:ascii="Garamond" w:hAnsi="Garamond" w:cs="Arial"/>
          <w:i/>
          <w:sz w:val="22"/>
          <w:szCs w:val="22"/>
          <w:lang w:val="it-IT"/>
        </w:rPr>
        <w:t>Sostituzione ed escussione delle garanzie bancarie</w:t>
      </w:r>
      <w:r w:rsidR="00694FCF" w:rsidRPr="00946E40">
        <w:rPr>
          <w:rFonts w:ascii="Garamond" w:hAnsi="Garamond" w:cs="Arial"/>
          <w:sz w:val="22"/>
          <w:szCs w:val="22"/>
          <w:lang w:val="it-IT"/>
        </w:rPr>
        <w:t>”), 3.1.8 (“</w:t>
      </w:r>
      <w:r w:rsidR="00694FCF" w:rsidRPr="00946E40">
        <w:rPr>
          <w:rFonts w:ascii="Garamond" w:hAnsi="Garamond" w:cs="Arial"/>
          <w:i/>
          <w:sz w:val="22"/>
          <w:szCs w:val="22"/>
          <w:lang w:val="it-IT"/>
        </w:rPr>
        <w:t>Requisiti assicurativi</w:t>
      </w:r>
      <w:r w:rsidR="00694FCF" w:rsidRPr="00946E40">
        <w:rPr>
          <w:rFonts w:ascii="Garamond" w:hAnsi="Garamond" w:cs="Arial"/>
          <w:sz w:val="22"/>
          <w:szCs w:val="22"/>
          <w:lang w:val="it-IT"/>
        </w:rPr>
        <w:t>”), 3.2.1 (</w:t>
      </w:r>
      <w:r w:rsidR="00694FCF" w:rsidRPr="00946E40">
        <w:rPr>
          <w:rFonts w:ascii="Garamond" w:hAnsi="Garamond" w:cs="Arial"/>
          <w:i/>
          <w:sz w:val="22"/>
          <w:szCs w:val="22"/>
          <w:lang w:val="it-IT"/>
        </w:rPr>
        <w:t>“Divieto di cessione”</w:t>
      </w:r>
      <w:r w:rsidR="00694FCF" w:rsidRPr="00946E40">
        <w:rPr>
          <w:rFonts w:ascii="Garamond" w:hAnsi="Garamond" w:cs="Arial"/>
          <w:sz w:val="22"/>
          <w:szCs w:val="22"/>
          <w:lang w:val="it-IT"/>
        </w:rPr>
        <w:t>), 3.2.3 (</w:t>
      </w:r>
      <w:r w:rsidR="00694FCF" w:rsidRPr="00946E40">
        <w:rPr>
          <w:rFonts w:ascii="Garamond" w:hAnsi="Garamond" w:cs="Arial"/>
          <w:i/>
          <w:sz w:val="22"/>
          <w:szCs w:val="22"/>
          <w:lang w:val="it-IT"/>
        </w:rPr>
        <w:t>“Rilascio della capacità di rigassificazione”</w:t>
      </w:r>
      <w:r w:rsidR="00694FCF" w:rsidRPr="00946E40">
        <w:rPr>
          <w:rFonts w:ascii="Garamond" w:hAnsi="Garamond" w:cs="Arial"/>
          <w:sz w:val="22"/>
          <w:szCs w:val="22"/>
          <w:lang w:val="it-IT"/>
        </w:rPr>
        <w:t>), 3.3.3 (</w:t>
      </w:r>
      <w:r w:rsidR="00694FCF" w:rsidRPr="00946E40">
        <w:rPr>
          <w:rFonts w:ascii="Garamond" w:hAnsi="Garamond" w:cs="Arial"/>
          <w:i/>
          <w:sz w:val="22"/>
          <w:szCs w:val="22"/>
          <w:lang w:val="it-IT"/>
        </w:rPr>
        <w:t>“Modifiche dell’</w:t>
      </w:r>
      <w:r>
        <w:rPr>
          <w:rFonts w:ascii="Garamond" w:hAnsi="Garamond" w:cs="Arial"/>
          <w:i/>
          <w:sz w:val="22"/>
          <w:szCs w:val="22"/>
          <w:lang w:val="it-IT"/>
        </w:rPr>
        <w:t>Utente</w:t>
      </w:r>
      <w:r w:rsidR="00C0799C" w:rsidRPr="00946E40">
        <w:rPr>
          <w:rFonts w:ascii="Garamond" w:hAnsi="Garamond" w:cs="Arial"/>
          <w:i/>
          <w:sz w:val="22"/>
          <w:szCs w:val="22"/>
          <w:lang w:val="it-IT"/>
        </w:rPr>
        <w:t xml:space="preserve"> del Servizio</w:t>
      </w:r>
      <w:r w:rsidR="00694FCF" w:rsidRPr="00946E40">
        <w:rPr>
          <w:rFonts w:ascii="Garamond" w:hAnsi="Garamond" w:cs="Arial"/>
          <w:i/>
          <w:sz w:val="22"/>
          <w:szCs w:val="22"/>
          <w:lang w:val="it-IT"/>
        </w:rPr>
        <w:t xml:space="preserve"> al Programma Trimestrale delle Discariche”</w:t>
      </w:r>
      <w:r w:rsidR="00694FCF" w:rsidRPr="00946E40">
        <w:rPr>
          <w:rFonts w:ascii="Garamond" w:hAnsi="Garamond" w:cs="Arial"/>
          <w:sz w:val="22"/>
          <w:szCs w:val="22"/>
          <w:lang w:val="it-IT"/>
        </w:rPr>
        <w:t>), 3.3.4 (</w:t>
      </w:r>
      <w:r w:rsidR="00694FCF" w:rsidRPr="00946E40">
        <w:rPr>
          <w:rFonts w:ascii="Garamond" w:hAnsi="Garamond" w:cs="Arial"/>
          <w:i/>
          <w:sz w:val="22"/>
          <w:szCs w:val="22"/>
          <w:lang w:val="it-IT"/>
        </w:rPr>
        <w:t>“Modifiche del Gestore al Programma Annuale delle Discariche”</w:t>
      </w:r>
      <w:r w:rsidR="00694FCF" w:rsidRPr="00946E40">
        <w:rPr>
          <w:rFonts w:ascii="Garamond" w:hAnsi="Garamond" w:cs="Arial"/>
          <w:sz w:val="22"/>
          <w:szCs w:val="22"/>
          <w:lang w:val="it-IT"/>
        </w:rPr>
        <w:t>), 3.3.5 e 3.3.6 (</w:t>
      </w:r>
      <w:r w:rsidR="00694FCF" w:rsidRPr="00946E40">
        <w:rPr>
          <w:rFonts w:ascii="Garamond" w:hAnsi="Garamond" w:cs="Arial"/>
          <w:i/>
          <w:sz w:val="22"/>
          <w:szCs w:val="22"/>
          <w:lang w:val="it-IT"/>
        </w:rPr>
        <w:t>“Corrispettivi di scostamento”</w:t>
      </w:r>
      <w:r w:rsidR="00694FCF" w:rsidRPr="00946E40">
        <w:rPr>
          <w:rFonts w:ascii="Garamond" w:hAnsi="Garamond" w:cs="Arial"/>
          <w:sz w:val="22"/>
          <w:szCs w:val="22"/>
          <w:lang w:val="it-IT"/>
        </w:rPr>
        <w:t>), 3.8 (</w:t>
      </w:r>
      <w:r w:rsidR="00694FCF" w:rsidRPr="00946E40">
        <w:rPr>
          <w:rFonts w:ascii="Garamond" w:hAnsi="Garamond" w:cs="Arial"/>
          <w:i/>
          <w:sz w:val="22"/>
          <w:szCs w:val="22"/>
          <w:lang w:val="it-IT"/>
        </w:rPr>
        <w:t>“Variazioni del Servizio di Rigassificazione”</w:t>
      </w:r>
      <w:r w:rsidR="00694FCF" w:rsidRPr="00946E40">
        <w:rPr>
          <w:rFonts w:ascii="Garamond" w:hAnsi="Garamond" w:cs="Arial"/>
          <w:sz w:val="22"/>
          <w:szCs w:val="22"/>
          <w:lang w:val="it-IT"/>
        </w:rPr>
        <w:t>), 5.2.2.6 (</w:t>
      </w:r>
      <w:r w:rsidR="00694FCF" w:rsidRPr="00946E40">
        <w:rPr>
          <w:rFonts w:ascii="Garamond" w:hAnsi="Garamond" w:cs="Arial"/>
          <w:i/>
          <w:sz w:val="22"/>
          <w:szCs w:val="22"/>
          <w:lang w:val="it-IT"/>
        </w:rPr>
        <w:t>“Controversie sulla fatturazione”</w:t>
      </w:r>
      <w:r w:rsidR="00694FCF" w:rsidRPr="00946E40">
        <w:rPr>
          <w:rFonts w:ascii="Garamond" w:hAnsi="Garamond" w:cs="Arial"/>
          <w:sz w:val="22"/>
          <w:szCs w:val="22"/>
          <w:lang w:val="it-IT"/>
        </w:rPr>
        <w:t>), 5.2.2.7 (</w:t>
      </w:r>
      <w:r w:rsidR="00694FCF" w:rsidRPr="00946E40">
        <w:rPr>
          <w:rFonts w:ascii="Garamond" w:hAnsi="Garamond" w:cs="Arial"/>
          <w:i/>
          <w:sz w:val="22"/>
          <w:szCs w:val="22"/>
          <w:lang w:val="it-IT"/>
        </w:rPr>
        <w:t>“Pagamento in ritardo”</w:t>
      </w:r>
      <w:r w:rsidR="00694FCF" w:rsidRPr="00946E40">
        <w:rPr>
          <w:rFonts w:ascii="Garamond" w:hAnsi="Garamond" w:cs="Arial"/>
          <w:sz w:val="22"/>
          <w:szCs w:val="22"/>
          <w:lang w:val="it-IT"/>
        </w:rPr>
        <w:t>), 5.3.1.1 (</w:t>
      </w:r>
      <w:r w:rsidR="00694FCF" w:rsidRPr="00946E40">
        <w:rPr>
          <w:rFonts w:ascii="Garamond" w:hAnsi="Garamond" w:cs="Arial"/>
          <w:i/>
          <w:sz w:val="22"/>
          <w:szCs w:val="22"/>
          <w:lang w:val="it-IT"/>
        </w:rPr>
        <w:t>“Responsabilità dell’</w:t>
      </w:r>
      <w:r>
        <w:rPr>
          <w:rFonts w:ascii="Garamond" w:hAnsi="Garamond" w:cs="Arial"/>
          <w:i/>
          <w:sz w:val="22"/>
          <w:szCs w:val="22"/>
          <w:lang w:val="it-IT"/>
        </w:rPr>
        <w:t xml:space="preserve">Utente </w:t>
      </w:r>
      <w:r w:rsidR="00694FCF" w:rsidRPr="00946E40">
        <w:rPr>
          <w:rFonts w:ascii="Garamond" w:hAnsi="Garamond" w:cs="Arial"/>
          <w:i/>
          <w:sz w:val="22"/>
          <w:szCs w:val="22"/>
          <w:lang w:val="it-IT"/>
        </w:rPr>
        <w:t>nei confronti del Gestore”</w:t>
      </w:r>
      <w:r w:rsidR="00694FCF" w:rsidRPr="00946E40">
        <w:rPr>
          <w:rFonts w:ascii="Garamond" w:hAnsi="Garamond" w:cs="Arial"/>
          <w:sz w:val="22"/>
          <w:szCs w:val="22"/>
          <w:lang w:val="it-IT"/>
        </w:rPr>
        <w:t>), 5.3.1.2 (</w:t>
      </w:r>
      <w:r w:rsidR="00694FCF" w:rsidRPr="00946E40">
        <w:rPr>
          <w:rFonts w:ascii="Garamond" w:hAnsi="Garamond" w:cs="Arial"/>
          <w:i/>
          <w:sz w:val="22"/>
          <w:szCs w:val="22"/>
          <w:lang w:val="it-IT"/>
        </w:rPr>
        <w:t>“Responsabilità per lucro cessante”</w:t>
      </w:r>
      <w:r w:rsidR="00694FCF" w:rsidRPr="00946E40">
        <w:rPr>
          <w:rFonts w:ascii="Garamond" w:hAnsi="Garamond" w:cs="Arial"/>
          <w:sz w:val="22"/>
          <w:szCs w:val="22"/>
          <w:lang w:val="it-IT"/>
        </w:rPr>
        <w:t>), 5.3.1.3 (</w:t>
      </w:r>
      <w:r w:rsidR="00694FCF" w:rsidRPr="00946E40">
        <w:rPr>
          <w:rFonts w:ascii="Garamond" w:hAnsi="Garamond" w:cs="Arial"/>
          <w:i/>
          <w:sz w:val="22"/>
          <w:szCs w:val="22"/>
          <w:lang w:val="it-IT"/>
        </w:rPr>
        <w:t>“Responsabilità del Gestore nei confronti dell’</w:t>
      </w:r>
      <w:r>
        <w:rPr>
          <w:rFonts w:ascii="Garamond" w:hAnsi="Garamond" w:cs="Arial"/>
          <w:i/>
          <w:sz w:val="22"/>
          <w:szCs w:val="22"/>
          <w:lang w:val="it-IT"/>
        </w:rPr>
        <w:t>Utente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5.3.1.4 (</w:t>
      </w:r>
      <w:r w:rsidR="00694FCF" w:rsidRPr="00946E40">
        <w:rPr>
          <w:rFonts w:ascii="Garamond" w:hAnsi="Garamond" w:cs="Arial"/>
          <w:i/>
          <w:sz w:val="22"/>
          <w:szCs w:val="22"/>
          <w:lang w:val="it-IT"/>
        </w:rPr>
        <w:t>“Responsabilità nei confronti di proprietari terzi del GNL”</w:t>
      </w:r>
      <w:r w:rsidR="00694FCF" w:rsidRPr="00946E40">
        <w:rPr>
          <w:rFonts w:ascii="Garamond" w:hAnsi="Garamond" w:cs="Arial"/>
          <w:sz w:val="22"/>
          <w:szCs w:val="22"/>
          <w:lang w:val="it-IT"/>
        </w:rPr>
        <w:t>), 5.3.6.1 (</w:t>
      </w:r>
      <w:r w:rsidR="00694FCF" w:rsidRPr="00946E40">
        <w:rPr>
          <w:rFonts w:ascii="Garamond" w:hAnsi="Garamond" w:cs="Arial"/>
          <w:i/>
          <w:sz w:val="22"/>
          <w:szCs w:val="22"/>
          <w:lang w:val="it-IT"/>
        </w:rPr>
        <w:t>“Limitazioni di Responsabilità”</w:t>
      </w:r>
      <w:r w:rsidR="00694FCF" w:rsidRPr="00946E40">
        <w:rPr>
          <w:rFonts w:ascii="Garamond" w:hAnsi="Garamond" w:cs="Arial"/>
          <w:sz w:val="22"/>
          <w:szCs w:val="22"/>
          <w:lang w:val="it-IT"/>
        </w:rPr>
        <w:t>), 5.3.3.1 (</w:t>
      </w:r>
      <w:r w:rsidR="00694FCF" w:rsidRPr="00946E40">
        <w:rPr>
          <w:rFonts w:ascii="Garamond" w:hAnsi="Garamond" w:cs="Arial"/>
          <w:i/>
          <w:sz w:val="22"/>
          <w:szCs w:val="22"/>
          <w:lang w:val="it-IT"/>
        </w:rPr>
        <w:t>“Recesso per volontà dell’</w:t>
      </w:r>
      <w:r>
        <w:rPr>
          <w:rFonts w:ascii="Garamond" w:hAnsi="Garamond" w:cs="Arial"/>
          <w:i/>
          <w:sz w:val="22"/>
          <w:szCs w:val="22"/>
          <w:lang w:val="it-IT"/>
        </w:rPr>
        <w:t>Utente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5.3.3.3 (</w:t>
      </w:r>
      <w:r w:rsidR="00694FCF" w:rsidRPr="00946E40">
        <w:rPr>
          <w:rFonts w:ascii="Garamond" w:hAnsi="Garamond" w:cs="Arial"/>
          <w:i/>
          <w:sz w:val="22"/>
          <w:szCs w:val="22"/>
          <w:lang w:val="it-IT"/>
        </w:rPr>
        <w:t>“Rinuncia ai diritti derivanti dal Codice Civile”</w:t>
      </w:r>
      <w:r w:rsidR="00694FCF" w:rsidRPr="00946E40">
        <w:rPr>
          <w:rFonts w:ascii="Garamond" w:hAnsi="Garamond" w:cs="Arial"/>
          <w:sz w:val="22"/>
          <w:szCs w:val="22"/>
          <w:lang w:val="it-IT"/>
        </w:rPr>
        <w:t>), 5.3.4.4 (</w:t>
      </w:r>
      <w:r w:rsidR="00694FCF" w:rsidRPr="00946E40">
        <w:rPr>
          <w:rFonts w:ascii="Garamond" w:hAnsi="Garamond" w:cs="Arial"/>
          <w:i/>
          <w:sz w:val="22"/>
          <w:szCs w:val="22"/>
          <w:lang w:val="it-IT"/>
        </w:rPr>
        <w:t>“Diritti ed obbligazioni del</w:t>
      </w:r>
      <w:r w:rsidR="009F0637">
        <w:rPr>
          <w:rFonts w:ascii="Garamond" w:hAnsi="Garamond" w:cs="Arial"/>
          <w:i/>
          <w:sz w:val="22"/>
          <w:szCs w:val="22"/>
          <w:lang w:val="it-IT"/>
        </w:rPr>
        <w:t>l’</w:t>
      </w:r>
      <w:r>
        <w:rPr>
          <w:rFonts w:ascii="Garamond" w:hAnsi="Garamond" w:cs="Arial"/>
          <w:i/>
          <w:sz w:val="22"/>
          <w:szCs w:val="22"/>
          <w:lang w:val="it-IT"/>
        </w:rPr>
        <w:t>Utente</w:t>
      </w:r>
      <w:r w:rsidR="00694FCF" w:rsidRPr="00946E40">
        <w:rPr>
          <w:rFonts w:ascii="Garamond" w:hAnsi="Garamond" w:cs="Arial"/>
          <w:i/>
          <w:sz w:val="22"/>
          <w:szCs w:val="22"/>
          <w:lang w:val="it-IT"/>
        </w:rPr>
        <w:t>”</w:t>
      </w:r>
      <w:r w:rsidR="00694FCF" w:rsidRPr="00946E40">
        <w:rPr>
          <w:rFonts w:ascii="Garamond" w:hAnsi="Garamond" w:cs="Arial"/>
          <w:sz w:val="22"/>
          <w:szCs w:val="22"/>
          <w:lang w:val="it-IT"/>
        </w:rPr>
        <w:t>), 5.4.2.8 (</w:t>
      </w:r>
      <w:r w:rsidR="00694FCF" w:rsidRPr="00946E40">
        <w:rPr>
          <w:rFonts w:ascii="Garamond" w:hAnsi="Garamond" w:cs="Arial"/>
          <w:i/>
          <w:sz w:val="22"/>
          <w:szCs w:val="22"/>
          <w:lang w:val="it-IT"/>
        </w:rPr>
        <w:t>“Termini di decadenza”</w:t>
      </w:r>
      <w:r w:rsidR="00694FCF" w:rsidRPr="00946E40">
        <w:rPr>
          <w:rFonts w:ascii="Garamond" w:hAnsi="Garamond" w:cs="Arial"/>
          <w:sz w:val="22"/>
          <w:szCs w:val="22"/>
          <w:lang w:val="it-IT"/>
        </w:rPr>
        <w:t xml:space="preserve">). </w:t>
      </w:r>
    </w:p>
    <w:p w:rsidR="00694FCF" w:rsidRPr="00946E40" w:rsidRDefault="00694FCF" w:rsidP="002534A2">
      <w:pPr>
        <w:ind w:left="850"/>
        <w:rPr>
          <w:rFonts w:ascii="Garamond" w:hAnsi="Garamond" w:cs="Arial"/>
          <w:sz w:val="22"/>
          <w:szCs w:val="22"/>
          <w:lang w:val="it-IT"/>
        </w:rPr>
      </w:pPr>
    </w:p>
    <w:p w:rsidR="00694FCF" w:rsidRPr="00946E40" w:rsidRDefault="00694FCF" w:rsidP="002534A2">
      <w:pPr>
        <w:ind w:left="850"/>
        <w:rPr>
          <w:rFonts w:ascii="Garamond" w:hAnsi="Garamond" w:cs="Arial"/>
          <w:sz w:val="22"/>
          <w:szCs w:val="22"/>
          <w:lang w:val="it-IT"/>
        </w:rPr>
      </w:pPr>
      <w:r w:rsidRPr="00946E40">
        <w:rPr>
          <w:rFonts w:ascii="Garamond" w:hAnsi="Garamond" w:cs="Arial"/>
          <w:sz w:val="22"/>
          <w:szCs w:val="22"/>
          <w:lang w:val="it-IT"/>
        </w:rPr>
        <w:t>Livorno, lì [•]</w:t>
      </w:r>
    </w:p>
    <w:p w:rsidR="00694FCF" w:rsidRPr="00946E40" w:rsidRDefault="00694FCF" w:rsidP="002534A2">
      <w:pPr>
        <w:ind w:left="850"/>
        <w:rPr>
          <w:rFonts w:ascii="Garamond" w:hAnsi="Garamond" w:cs="Arial"/>
          <w:sz w:val="22"/>
          <w:szCs w:val="22"/>
          <w:lang w:val="it-IT"/>
        </w:rPr>
      </w:pPr>
    </w:p>
    <w:p w:rsidR="00694FCF" w:rsidRPr="00946E40" w:rsidRDefault="00694FCF" w:rsidP="002534A2">
      <w:pPr>
        <w:ind w:left="850"/>
        <w:rPr>
          <w:rFonts w:ascii="Garamond" w:hAnsi="Garamond" w:cs="Arial"/>
          <w:i/>
          <w:sz w:val="22"/>
          <w:szCs w:val="22"/>
          <w:lang w:val="it-IT"/>
        </w:rPr>
      </w:pPr>
      <w:r w:rsidRPr="00946E40">
        <w:rPr>
          <w:rFonts w:ascii="Garamond" w:hAnsi="Garamond" w:cs="Arial"/>
          <w:sz w:val="22"/>
          <w:szCs w:val="22"/>
          <w:lang w:val="it-IT"/>
        </w:rPr>
        <w:t>Per accettazione</w:t>
      </w:r>
    </w:p>
    <w:p w:rsidR="00694FCF" w:rsidRPr="00946E40" w:rsidRDefault="00694FCF" w:rsidP="002534A2">
      <w:pPr>
        <w:ind w:left="850"/>
        <w:rPr>
          <w:rFonts w:ascii="Garamond" w:hAnsi="Garamond" w:cs="Arial"/>
          <w:sz w:val="22"/>
          <w:szCs w:val="22"/>
          <w:lang w:val="it-IT"/>
        </w:rPr>
      </w:pPr>
      <w:r w:rsidRPr="00946E40">
        <w:rPr>
          <w:rFonts w:ascii="Garamond" w:hAnsi="Garamond" w:cs="Arial"/>
          <w:sz w:val="22"/>
          <w:szCs w:val="22"/>
          <w:lang w:val="it-IT"/>
        </w:rPr>
        <w:t>[</w:t>
      </w:r>
      <w:r w:rsidR="00C0799C" w:rsidRPr="00946E40">
        <w:rPr>
          <w:rFonts w:ascii="Garamond" w:hAnsi="Garamond" w:cs="Arial"/>
          <w:sz w:val="22"/>
          <w:szCs w:val="22"/>
          <w:lang w:val="it-IT"/>
        </w:rPr>
        <w:t>Fornitore</w:t>
      </w:r>
      <w:r w:rsidRPr="00946E40">
        <w:rPr>
          <w:rFonts w:ascii="Garamond" w:hAnsi="Garamond" w:cs="Arial"/>
          <w:sz w:val="22"/>
          <w:szCs w:val="22"/>
          <w:lang w:val="it-IT"/>
        </w:rPr>
        <w:t>]</w:t>
      </w:r>
    </w:p>
    <w:p w:rsidR="00694FCF" w:rsidRPr="00946E40" w:rsidRDefault="00694FCF" w:rsidP="002534A2">
      <w:pPr>
        <w:spacing w:line="360" w:lineRule="auto"/>
        <w:ind w:left="850"/>
        <w:rPr>
          <w:rFonts w:ascii="Garamond" w:hAnsi="Garamond" w:cs="Arial"/>
          <w:sz w:val="22"/>
          <w:szCs w:val="22"/>
          <w:lang w:val="it-IT"/>
        </w:rPr>
      </w:pPr>
      <w:r w:rsidRPr="00946E40">
        <w:rPr>
          <w:rFonts w:ascii="Garamond" w:hAnsi="Garamond" w:cs="Arial"/>
          <w:sz w:val="22"/>
          <w:szCs w:val="22"/>
          <w:lang w:val="it-IT"/>
        </w:rPr>
        <w:t>_______________</w:t>
      </w:r>
    </w:p>
    <w:p w:rsidR="00694FCF" w:rsidRPr="00946E40" w:rsidRDefault="00694FCF" w:rsidP="002534A2">
      <w:pPr>
        <w:spacing w:line="360" w:lineRule="auto"/>
        <w:ind w:left="850"/>
        <w:rPr>
          <w:rFonts w:ascii="Garamond" w:hAnsi="Garamond" w:cs="Arial"/>
          <w:i/>
          <w:sz w:val="22"/>
          <w:szCs w:val="22"/>
          <w:lang w:val="it-IT"/>
        </w:rPr>
      </w:pPr>
    </w:p>
    <w:p w:rsidR="009F16EF" w:rsidRPr="00946E40" w:rsidRDefault="00694FCF" w:rsidP="00946E40">
      <w:pPr>
        <w:spacing w:line="360" w:lineRule="auto"/>
        <w:ind w:left="850"/>
        <w:rPr>
          <w:rFonts w:ascii="Garamond" w:hAnsi="Garamond"/>
          <w:sz w:val="22"/>
          <w:szCs w:val="22"/>
          <w:lang w:val="it-IT"/>
        </w:rPr>
      </w:pPr>
      <w:proofErr w:type="spellStart"/>
      <w:r w:rsidRPr="00946E40">
        <w:rPr>
          <w:rFonts w:ascii="Garamond" w:hAnsi="Garamond" w:cs="Arial"/>
          <w:i/>
          <w:sz w:val="22"/>
          <w:szCs w:val="22"/>
          <w:lang w:val="it-IT"/>
        </w:rPr>
        <w:t>All</w:t>
      </w:r>
      <w:proofErr w:type="spellEnd"/>
      <w:r w:rsidRPr="00946E40">
        <w:rPr>
          <w:rFonts w:ascii="Garamond" w:hAnsi="Garamond" w:cs="Arial"/>
          <w:i/>
          <w:sz w:val="22"/>
          <w:szCs w:val="22"/>
          <w:lang w:val="it-IT"/>
        </w:rPr>
        <w:t>: fotocopia del documento d’identità dei sottoscrittori</w:t>
      </w:r>
    </w:p>
    <w:sectPr w:rsidR="009F16EF" w:rsidRPr="00946E40" w:rsidSect="00427D7E">
      <w:headerReference w:type="default" r:id="rId10"/>
      <w:pgSz w:w="11906" w:h="16838"/>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4A2" w:rsidRDefault="002534A2" w:rsidP="002534A2">
      <w:r>
        <w:separator/>
      </w:r>
    </w:p>
  </w:endnote>
  <w:endnote w:type="continuationSeparator" w:id="0">
    <w:p w:rsidR="002534A2" w:rsidRDefault="002534A2" w:rsidP="0025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4A2" w:rsidRDefault="002534A2" w:rsidP="002534A2">
      <w:r>
        <w:separator/>
      </w:r>
    </w:p>
  </w:footnote>
  <w:footnote w:type="continuationSeparator" w:id="0">
    <w:p w:rsidR="002534A2" w:rsidRDefault="002534A2" w:rsidP="0025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EB" w:rsidRPr="00044D98" w:rsidRDefault="002534A2" w:rsidP="00044D98">
    <w:pPr>
      <w:pStyle w:val="Nessunaspaziatura"/>
      <w:jc w:val="right"/>
      <w:rPr>
        <w:rFonts w:ascii="Garamond" w:hAnsi="Garamond"/>
        <w:sz w:val="24"/>
        <w:szCs w:val="24"/>
        <w:lang w:val="it-IT"/>
      </w:rPr>
    </w:pPr>
    <w:r w:rsidRPr="00044D98">
      <w:rPr>
        <w:rFonts w:ascii="Garamond" w:hAnsi="Garamond"/>
        <w:sz w:val="24"/>
        <w:szCs w:val="24"/>
        <w:lang w:val="it-IT"/>
      </w:rPr>
      <w:t xml:space="preserve">Allegato </w:t>
    </w:r>
    <w:r w:rsidR="00A731DC" w:rsidRPr="00044D98">
      <w:rPr>
        <w:rFonts w:ascii="Garamond" w:hAnsi="Garamond"/>
        <w:sz w:val="24"/>
        <w:szCs w:val="24"/>
        <w:lang w:val="it-IT"/>
      </w:rPr>
      <w:t>1C</w:t>
    </w:r>
    <w:r w:rsidRPr="00044D98">
      <w:rPr>
        <w:rFonts w:ascii="Garamond" w:hAnsi="Garamond"/>
        <w:sz w:val="24"/>
        <w:szCs w:val="24"/>
        <w:lang w:val="it-IT"/>
      </w:rPr>
      <w:t>:</w:t>
    </w:r>
    <w:r w:rsidR="00A731DC" w:rsidRPr="00044D98">
      <w:rPr>
        <w:rFonts w:ascii="Garamond" w:hAnsi="Garamond"/>
        <w:sz w:val="24"/>
        <w:szCs w:val="24"/>
        <w:lang w:val="it-IT"/>
      </w:rPr>
      <w:t xml:space="preserve"> </w:t>
    </w:r>
    <w:r w:rsidRPr="00044D98">
      <w:rPr>
        <w:rFonts w:ascii="Garamond" w:hAnsi="Garamond"/>
        <w:sz w:val="24"/>
        <w:szCs w:val="24"/>
        <w:lang w:val="it-IT"/>
      </w:rPr>
      <w:t>Contratto di Capacità</w:t>
    </w:r>
  </w:p>
  <w:p w:rsidR="00E528EB" w:rsidRPr="00044D98" w:rsidRDefault="00E57CEE" w:rsidP="00044D98">
    <w:pPr>
      <w:pStyle w:val="Nessunaspaziatura"/>
      <w:jc w:val="right"/>
      <w:rPr>
        <w:sz w:val="24"/>
        <w:szCs w:val="24"/>
        <w:lang w:val="it-IT"/>
      </w:rPr>
    </w:pPr>
  </w:p>
  <w:p w:rsidR="00E528EB" w:rsidRPr="007A0704" w:rsidRDefault="00E57CEE" w:rsidP="007A0704">
    <w:pPr>
      <w:jc w:val="cente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6E4105"/>
    <w:multiLevelType w:val="multilevel"/>
    <w:tmpl w:val="E98A182E"/>
    <w:lvl w:ilvl="0">
      <w:start w:val="1"/>
      <w:numFmt w:val="decimal"/>
      <w:pStyle w:val="Titolo1"/>
      <w:suff w:val="space"/>
      <w:lvlText w:val="SEZIONE %1:"/>
      <w:lvlJc w:val="left"/>
      <w:pPr>
        <w:ind w:left="3828"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cs="Times New Roman"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22"/>
        <w:szCs w:val="22"/>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7B7017C"/>
    <w:multiLevelType w:val="hybridMultilevel"/>
    <w:tmpl w:val="208E6146"/>
    <w:lvl w:ilvl="0" w:tplc="0410001B">
      <w:start w:val="1"/>
      <w:numFmt w:val="lowerRoman"/>
      <w:lvlText w:val="%1."/>
      <w:lvlJc w:val="right"/>
      <w:pPr>
        <w:ind w:left="1554" w:hanging="360"/>
      </w:pPr>
    </w:lvl>
    <w:lvl w:ilvl="1" w:tplc="04100019" w:tentative="1">
      <w:start w:val="1"/>
      <w:numFmt w:val="lowerLetter"/>
      <w:lvlText w:val="%2."/>
      <w:lvlJc w:val="left"/>
      <w:pPr>
        <w:ind w:left="2274" w:hanging="360"/>
      </w:pPr>
    </w:lvl>
    <w:lvl w:ilvl="2" w:tplc="0410001B" w:tentative="1">
      <w:start w:val="1"/>
      <w:numFmt w:val="lowerRoman"/>
      <w:lvlText w:val="%3."/>
      <w:lvlJc w:val="right"/>
      <w:pPr>
        <w:ind w:left="2994" w:hanging="180"/>
      </w:pPr>
    </w:lvl>
    <w:lvl w:ilvl="3" w:tplc="0410000F" w:tentative="1">
      <w:start w:val="1"/>
      <w:numFmt w:val="decimal"/>
      <w:lvlText w:val="%4."/>
      <w:lvlJc w:val="left"/>
      <w:pPr>
        <w:ind w:left="3714" w:hanging="360"/>
      </w:pPr>
    </w:lvl>
    <w:lvl w:ilvl="4" w:tplc="04100019" w:tentative="1">
      <w:start w:val="1"/>
      <w:numFmt w:val="lowerLetter"/>
      <w:lvlText w:val="%5."/>
      <w:lvlJc w:val="left"/>
      <w:pPr>
        <w:ind w:left="4434" w:hanging="360"/>
      </w:pPr>
    </w:lvl>
    <w:lvl w:ilvl="5" w:tplc="0410001B" w:tentative="1">
      <w:start w:val="1"/>
      <w:numFmt w:val="lowerRoman"/>
      <w:lvlText w:val="%6."/>
      <w:lvlJc w:val="right"/>
      <w:pPr>
        <w:ind w:left="5154" w:hanging="180"/>
      </w:pPr>
    </w:lvl>
    <w:lvl w:ilvl="6" w:tplc="0410000F" w:tentative="1">
      <w:start w:val="1"/>
      <w:numFmt w:val="decimal"/>
      <w:lvlText w:val="%7."/>
      <w:lvlJc w:val="left"/>
      <w:pPr>
        <w:ind w:left="5874" w:hanging="360"/>
      </w:pPr>
    </w:lvl>
    <w:lvl w:ilvl="7" w:tplc="04100019" w:tentative="1">
      <w:start w:val="1"/>
      <w:numFmt w:val="lowerLetter"/>
      <w:lvlText w:val="%8."/>
      <w:lvlJc w:val="left"/>
      <w:pPr>
        <w:ind w:left="6594" w:hanging="360"/>
      </w:pPr>
    </w:lvl>
    <w:lvl w:ilvl="8" w:tplc="0410001B" w:tentative="1">
      <w:start w:val="1"/>
      <w:numFmt w:val="lowerRoman"/>
      <w:lvlText w:val="%9."/>
      <w:lvlJc w:val="right"/>
      <w:pPr>
        <w:ind w:left="7314" w:hanging="180"/>
      </w:pPr>
    </w:lvl>
  </w:abstractNum>
  <w:abstractNum w:abstractNumId="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6" w15:restartNumberingAfterBreak="0">
    <w:nsid w:val="7CDA0F36"/>
    <w:multiLevelType w:val="hybridMultilevel"/>
    <w:tmpl w:val="168A14A0"/>
    <w:lvl w:ilvl="0" w:tplc="9914296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CF"/>
    <w:rsid w:val="00032240"/>
    <w:rsid w:val="00044D98"/>
    <w:rsid w:val="00067E0D"/>
    <w:rsid w:val="00073D63"/>
    <w:rsid w:val="000914C8"/>
    <w:rsid w:val="000969A3"/>
    <w:rsid w:val="000E3D33"/>
    <w:rsid w:val="00135010"/>
    <w:rsid w:val="00147FA9"/>
    <w:rsid w:val="001654F1"/>
    <w:rsid w:val="00170E51"/>
    <w:rsid w:val="001E7F05"/>
    <w:rsid w:val="001F55ED"/>
    <w:rsid w:val="00205F40"/>
    <w:rsid w:val="002534A2"/>
    <w:rsid w:val="002579B1"/>
    <w:rsid w:val="002970E5"/>
    <w:rsid w:val="002B6B5D"/>
    <w:rsid w:val="002D1723"/>
    <w:rsid w:val="002F5FDB"/>
    <w:rsid w:val="00341313"/>
    <w:rsid w:val="00397D62"/>
    <w:rsid w:val="003E78DA"/>
    <w:rsid w:val="00427D7E"/>
    <w:rsid w:val="00484EA1"/>
    <w:rsid w:val="00523323"/>
    <w:rsid w:val="00527EFE"/>
    <w:rsid w:val="005D191A"/>
    <w:rsid w:val="00600B5A"/>
    <w:rsid w:val="00616664"/>
    <w:rsid w:val="0067786C"/>
    <w:rsid w:val="00694FCF"/>
    <w:rsid w:val="00712CFF"/>
    <w:rsid w:val="00750276"/>
    <w:rsid w:val="00780B5B"/>
    <w:rsid w:val="00786509"/>
    <w:rsid w:val="007C7CAA"/>
    <w:rsid w:val="007E0445"/>
    <w:rsid w:val="007F44C2"/>
    <w:rsid w:val="00851D84"/>
    <w:rsid w:val="00881D6B"/>
    <w:rsid w:val="008B0D56"/>
    <w:rsid w:val="008F192D"/>
    <w:rsid w:val="00946E40"/>
    <w:rsid w:val="009A6619"/>
    <w:rsid w:val="009F0637"/>
    <w:rsid w:val="009F16EF"/>
    <w:rsid w:val="00A37FDF"/>
    <w:rsid w:val="00A731DC"/>
    <w:rsid w:val="00B81AF2"/>
    <w:rsid w:val="00BA4049"/>
    <w:rsid w:val="00C01FAF"/>
    <w:rsid w:val="00C02954"/>
    <w:rsid w:val="00C0799C"/>
    <w:rsid w:val="00CC28D5"/>
    <w:rsid w:val="00CC5DCC"/>
    <w:rsid w:val="00CD12C8"/>
    <w:rsid w:val="00CF4EC5"/>
    <w:rsid w:val="00D1451C"/>
    <w:rsid w:val="00D25ADE"/>
    <w:rsid w:val="00D6019D"/>
    <w:rsid w:val="00DF31FB"/>
    <w:rsid w:val="00E34C92"/>
    <w:rsid w:val="00E57CEE"/>
    <w:rsid w:val="00E868E7"/>
    <w:rsid w:val="00ED4077"/>
    <w:rsid w:val="00F04BF8"/>
    <w:rsid w:val="00F12AE9"/>
    <w:rsid w:val="00F65A3D"/>
    <w:rsid w:val="00FC04FA"/>
    <w:rsid w:val="00FD3E26"/>
    <w:rsid w:val="00FF7D52"/>
    <w:rsid w:val="00FF7E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BED3A08-1A4B-4B8E-B2EB-8E93DC00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94FCF"/>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694FCF"/>
    <w:pPr>
      <w:keepNext/>
      <w:numPr>
        <w:numId w:val="1"/>
      </w:numPr>
      <w:spacing w:after="240"/>
      <w:ind w:left="1134"/>
      <w:jc w:val="center"/>
      <w:outlineLvl w:val="0"/>
    </w:pPr>
    <w:rPr>
      <w:b/>
      <w:sz w:val="24"/>
    </w:rPr>
  </w:style>
  <w:style w:type="paragraph" w:styleId="Titolo2">
    <w:name w:val="heading 2"/>
    <w:basedOn w:val="Normale"/>
    <w:next w:val="Normale"/>
    <w:link w:val="Titolo2Carattere"/>
    <w:uiPriority w:val="99"/>
    <w:qFormat/>
    <w:rsid w:val="00694FCF"/>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694FCF"/>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694FCF"/>
    <w:pPr>
      <w:numPr>
        <w:ilvl w:val="3"/>
        <w:numId w:val="1"/>
      </w:numPr>
      <w:spacing w:after="240"/>
      <w:outlineLvl w:val="3"/>
    </w:pPr>
    <w:rPr>
      <w:b/>
    </w:rPr>
  </w:style>
  <w:style w:type="paragraph" w:styleId="Titolo5">
    <w:name w:val="heading 5"/>
    <w:basedOn w:val="Normale"/>
    <w:next w:val="Body5"/>
    <w:link w:val="Titolo5Carattere"/>
    <w:uiPriority w:val="99"/>
    <w:qFormat/>
    <w:rsid w:val="00694FCF"/>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694FCF"/>
    <w:pPr>
      <w:numPr>
        <w:ilvl w:val="5"/>
        <w:numId w:val="1"/>
      </w:numPr>
      <w:spacing w:after="240"/>
      <w:outlineLvl w:val="5"/>
    </w:pPr>
  </w:style>
  <w:style w:type="paragraph" w:styleId="Titolo7">
    <w:name w:val="heading 7"/>
    <w:basedOn w:val="Normale"/>
    <w:next w:val="Normale"/>
    <w:link w:val="Titolo7Carattere"/>
    <w:uiPriority w:val="99"/>
    <w:qFormat/>
    <w:rsid w:val="00694FCF"/>
    <w:pPr>
      <w:numPr>
        <w:ilvl w:val="6"/>
        <w:numId w:val="1"/>
      </w:numPr>
      <w:spacing w:after="240"/>
      <w:outlineLvl w:val="6"/>
    </w:pPr>
  </w:style>
  <w:style w:type="paragraph" w:styleId="Titolo8">
    <w:name w:val="heading 8"/>
    <w:basedOn w:val="Normale"/>
    <w:next w:val="Normale"/>
    <w:link w:val="Titolo8Carattere"/>
    <w:uiPriority w:val="99"/>
    <w:qFormat/>
    <w:rsid w:val="00694FCF"/>
    <w:pPr>
      <w:numPr>
        <w:ilvl w:val="7"/>
        <w:numId w:val="1"/>
      </w:numPr>
      <w:spacing w:after="240"/>
      <w:outlineLvl w:val="7"/>
    </w:pPr>
  </w:style>
  <w:style w:type="paragraph" w:styleId="Titolo9">
    <w:name w:val="heading 9"/>
    <w:basedOn w:val="Normale"/>
    <w:next w:val="Normale"/>
    <w:link w:val="Titolo9Carattere"/>
    <w:uiPriority w:val="99"/>
    <w:qFormat/>
    <w:rsid w:val="00694FCF"/>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94FCF"/>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694FCF"/>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694FCF"/>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694FCF"/>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694FCF"/>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694FCF"/>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694FCF"/>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694FCF"/>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694FCF"/>
    <w:rPr>
      <w:rFonts w:ascii="Arial" w:eastAsia="Times New Roman" w:hAnsi="Arial" w:cs="Times New Roman"/>
      <w:sz w:val="18"/>
      <w:szCs w:val="18"/>
      <w:lang w:val="en-GB"/>
    </w:rPr>
  </w:style>
  <w:style w:type="paragraph" w:customStyle="1" w:styleId="Body5">
    <w:name w:val="Body5"/>
    <w:basedOn w:val="Normale"/>
    <w:uiPriority w:val="99"/>
    <w:rsid w:val="00694FCF"/>
    <w:pPr>
      <w:spacing w:after="240"/>
      <w:ind w:left="1843"/>
    </w:pPr>
  </w:style>
  <w:style w:type="character" w:styleId="Collegamentoipertestuale">
    <w:name w:val="Hyperlink"/>
    <w:basedOn w:val="Carpredefinitoparagrafo"/>
    <w:uiPriority w:val="99"/>
    <w:rsid w:val="00694FCF"/>
    <w:rPr>
      <w:color w:val="0000FF"/>
      <w:u w:val="single"/>
    </w:rPr>
  </w:style>
  <w:style w:type="paragraph" w:styleId="Corpotesto">
    <w:name w:val="Body Text"/>
    <w:basedOn w:val="Normale"/>
    <w:link w:val="CorpotestoCarattere"/>
    <w:uiPriority w:val="99"/>
    <w:rsid w:val="00694FCF"/>
    <w:pPr>
      <w:spacing w:after="120"/>
    </w:pPr>
  </w:style>
  <w:style w:type="character" w:customStyle="1" w:styleId="CorpotestoCarattere">
    <w:name w:val="Corpo testo Carattere"/>
    <w:basedOn w:val="Carpredefinitoparagrafo"/>
    <w:link w:val="Corpotesto"/>
    <w:uiPriority w:val="99"/>
    <w:rsid w:val="00694FCF"/>
    <w:rPr>
      <w:rFonts w:ascii="Arial" w:eastAsia="Times New Roman" w:hAnsi="Arial" w:cs="Times New Roman"/>
      <w:sz w:val="18"/>
      <w:szCs w:val="18"/>
      <w:lang w:val="en-GB"/>
    </w:rPr>
  </w:style>
  <w:style w:type="paragraph" w:styleId="Paragrafoelenco">
    <w:name w:val="List Paragraph"/>
    <w:basedOn w:val="Normale"/>
    <w:uiPriority w:val="99"/>
    <w:qFormat/>
    <w:rsid w:val="00694FCF"/>
    <w:pPr>
      <w:ind w:left="720"/>
      <w:contextualSpacing/>
    </w:pPr>
  </w:style>
  <w:style w:type="paragraph" w:styleId="Nessunaspaziatura">
    <w:name w:val="No Spacing"/>
    <w:uiPriority w:val="99"/>
    <w:qFormat/>
    <w:rsid w:val="00694FCF"/>
    <w:pPr>
      <w:spacing w:after="0" w:line="240" w:lineRule="auto"/>
      <w:jc w:val="both"/>
    </w:pPr>
    <w:rPr>
      <w:rFonts w:ascii="Arial" w:eastAsia="Times New Roman" w:hAnsi="Arial" w:cs="Times New Roman"/>
      <w:sz w:val="18"/>
      <w:szCs w:val="18"/>
      <w:lang w:val="en-GB"/>
    </w:rPr>
  </w:style>
  <w:style w:type="paragraph" w:styleId="Intestazione">
    <w:name w:val="header"/>
    <w:basedOn w:val="Normale"/>
    <w:link w:val="IntestazioneCarattere"/>
    <w:uiPriority w:val="99"/>
    <w:unhideWhenUsed/>
    <w:rsid w:val="002534A2"/>
    <w:pPr>
      <w:tabs>
        <w:tab w:val="center" w:pos="4819"/>
        <w:tab w:val="right" w:pos="9638"/>
      </w:tabs>
    </w:pPr>
  </w:style>
  <w:style w:type="character" w:customStyle="1" w:styleId="IntestazioneCarattere">
    <w:name w:val="Intestazione Carattere"/>
    <w:basedOn w:val="Carpredefinitoparagrafo"/>
    <w:link w:val="Intestazione"/>
    <w:uiPriority w:val="99"/>
    <w:rsid w:val="002534A2"/>
    <w:rPr>
      <w:rFonts w:ascii="Arial" w:eastAsia="Times New Roman" w:hAnsi="Arial" w:cs="Times New Roman"/>
      <w:sz w:val="18"/>
      <w:szCs w:val="18"/>
      <w:lang w:val="en-GB"/>
    </w:rPr>
  </w:style>
  <w:style w:type="paragraph" w:styleId="Pidipagina">
    <w:name w:val="footer"/>
    <w:basedOn w:val="Normale"/>
    <w:link w:val="PidipaginaCarattere"/>
    <w:uiPriority w:val="99"/>
    <w:unhideWhenUsed/>
    <w:rsid w:val="002534A2"/>
    <w:pPr>
      <w:tabs>
        <w:tab w:val="center" w:pos="4819"/>
        <w:tab w:val="right" w:pos="9638"/>
      </w:tabs>
    </w:pPr>
  </w:style>
  <w:style w:type="character" w:customStyle="1" w:styleId="PidipaginaCarattere">
    <w:name w:val="Piè di pagina Carattere"/>
    <w:basedOn w:val="Carpredefinitoparagrafo"/>
    <w:link w:val="Pidipagina"/>
    <w:uiPriority w:val="99"/>
    <w:rsid w:val="002534A2"/>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C0799C"/>
    <w:rPr>
      <w:rFonts w:ascii="Segoe UI" w:hAnsi="Segoe UI" w:cs="Segoe UI"/>
    </w:rPr>
  </w:style>
  <w:style w:type="character" w:customStyle="1" w:styleId="TestofumettoCarattere">
    <w:name w:val="Testo fumetto Carattere"/>
    <w:basedOn w:val="Carpredefinitoparagrafo"/>
    <w:link w:val="Testofumetto"/>
    <w:uiPriority w:val="99"/>
    <w:semiHidden/>
    <w:rsid w:val="00C0799C"/>
    <w:rPr>
      <w:rFonts w:ascii="Segoe UI" w:eastAsia="Times New Roman" w:hAnsi="Segoe UI" w:cs="Segoe UI"/>
      <w:sz w:val="18"/>
      <w:szCs w:val="18"/>
      <w:lang w:val="en-GB"/>
    </w:rPr>
  </w:style>
  <w:style w:type="paragraph" w:customStyle="1" w:styleId="Body4">
    <w:name w:val="Body4"/>
    <w:basedOn w:val="Normale"/>
    <w:rsid w:val="009A6619"/>
    <w:pPr>
      <w:spacing w:after="240"/>
      <w:ind w:left="709"/>
    </w:pPr>
    <w:rPr>
      <w:sz w:val="20"/>
      <w:szCs w:val="20"/>
    </w:rPr>
  </w:style>
  <w:style w:type="paragraph" w:customStyle="1" w:styleId="Body6">
    <w:name w:val="Body6"/>
    <w:basedOn w:val="Normale"/>
    <w:link w:val="Body6Char"/>
    <w:rsid w:val="009A6619"/>
    <w:pPr>
      <w:spacing w:after="240"/>
      <w:ind w:left="2409"/>
    </w:pPr>
    <w:rPr>
      <w:sz w:val="20"/>
      <w:szCs w:val="20"/>
    </w:rPr>
  </w:style>
  <w:style w:type="character" w:customStyle="1" w:styleId="Body6Char">
    <w:name w:val="Body6 Char"/>
    <w:link w:val="Body6"/>
    <w:locked/>
    <w:rsid w:val="009A6619"/>
    <w:rPr>
      <w:rFonts w:ascii="Arial" w:eastAsia="Times New Roman" w:hAnsi="Arial" w:cs="Times New Roman"/>
      <w:sz w:val="20"/>
      <w:szCs w:val="20"/>
      <w:lang w:val="en-GB"/>
    </w:rPr>
  </w:style>
  <w:style w:type="paragraph" w:customStyle="1" w:styleId="Schedule">
    <w:name w:val="Schedule"/>
    <w:basedOn w:val="Normale"/>
    <w:next w:val="Normale"/>
    <w:rsid w:val="009A6619"/>
    <w:pPr>
      <w:numPr>
        <w:numId w:val="7"/>
      </w:numPr>
      <w:spacing w:after="240" w:line="360" w:lineRule="auto"/>
      <w:jc w:val="center"/>
    </w:pPr>
    <w:rPr>
      <w:b/>
      <w:sz w:val="24"/>
      <w:szCs w:val="20"/>
    </w:rPr>
  </w:style>
  <w:style w:type="paragraph" w:customStyle="1" w:styleId="Body3List">
    <w:name w:val="Body3 List"/>
    <w:basedOn w:val="Normale"/>
    <w:rsid w:val="009A6619"/>
    <w:pPr>
      <w:spacing w:after="240"/>
      <w:ind w:left="85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0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to:oltoffshor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79D4-5287-4C7C-9BCD-3175E2E8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2615</Words>
  <Characters>14910</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Miniati</dc:creator>
  <cp:keywords/>
  <dc:description/>
  <cp:lastModifiedBy>Francesca Rossi</cp:lastModifiedBy>
  <cp:revision>3</cp:revision>
  <cp:lastPrinted>2018-07-31T08:21:00Z</cp:lastPrinted>
  <dcterms:created xsi:type="dcterms:W3CDTF">2018-10-16T13:08:00Z</dcterms:created>
  <dcterms:modified xsi:type="dcterms:W3CDTF">2018-10-16T13:09:00Z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