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EF1" w:rsidRPr="00F55EF1" w:rsidRDefault="00F55EF1" w:rsidP="00F55EF1">
      <w:pPr>
        <w:keepNext/>
        <w:widowControl w:val="0"/>
        <w:tabs>
          <w:tab w:val="left" w:pos="567"/>
        </w:tabs>
        <w:autoSpaceDE w:val="0"/>
        <w:autoSpaceDN w:val="0"/>
        <w:adjustRightInd w:val="0"/>
        <w:spacing w:before="240" w:after="240"/>
        <w:ind w:right="707"/>
        <w:jc w:val="left"/>
        <w:outlineLvl w:val="1"/>
        <w:rPr>
          <w:rFonts w:cs="Arial"/>
          <w:b/>
          <w:sz w:val="20"/>
          <w:szCs w:val="20"/>
          <w:lang w:val="it-IT"/>
        </w:rPr>
      </w:pPr>
      <w:bookmarkStart w:id="0" w:name="_Toc23865819"/>
      <w:r w:rsidRPr="00F55EF1">
        <w:rPr>
          <w:rFonts w:cs="Arial"/>
          <w:b/>
          <w:sz w:val="20"/>
          <w:szCs w:val="20"/>
          <w:lang w:val="it-IT"/>
        </w:rPr>
        <w:t>Allegato 7A1: modulo garanzia bancaria</w:t>
      </w:r>
      <w:bookmarkStart w:id="1" w:name="_GoBack"/>
      <w:bookmarkEnd w:id="0"/>
      <w:bookmarkEnd w:id="1"/>
    </w:p>
    <w:p w:rsidR="00F55EF1" w:rsidRPr="00F55EF1" w:rsidRDefault="00F55EF1" w:rsidP="00F55EF1">
      <w:pPr>
        <w:autoSpaceDE w:val="0"/>
        <w:autoSpaceDN w:val="0"/>
        <w:adjustRightInd w:val="0"/>
        <w:spacing w:line="276" w:lineRule="auto"/>
        <w:ind w:right="707"/>
        <w:rPr>
          <w:rFonts w:cs="Arial"/>
          <w:b/>
          <w:lang w:val="it-IT"/>
        </w:rPr>
      </w:pPr>
      <w:r w:rsidRPr="00F55EF1">
        <w:rPr>
          <w:rFonts w:cs="Arial"/>
          <w:b/>
          <w:lang w:val="it-IT"/>
        </w:rPr>
        <w:t>Premesso che:</w:t>
      </w:r>
    </w:p>
    <w:p w:rsidR="00F55EF1" w:rsidRPr="00F55EF1" w:rsidRDefault="00F55EF1" w:rsidP="00F55EF1">
      <w:pPr>
        <w:autoSpaceDE w:val="0"/>
        <w:autoSpaceDN w:val="0"/>
        <w:adjustRightInd w:val="0"/>
        <w:spacing w:line="276" w:lineRule="auto"/>
        <w:ind w:right="707"/>
        <w:rPr>
          <w:rFonts w:cs="Arial"/>
          <w:b/>
          <w:lang w:val="it-IT"/>
        </w:rPr>
      </w:pPr>
    </w:p>
    <w:p w:rsidR="00F55EF1" w:rsidRPr="00F55EF1" w:rsidRDefault="00F55EF1" w:rsidP="00F55EF1">
      <w:pPr>
        <w:numPr>
          <w:ilvl w:val="0"/>
          <w:numId w:val="2"/>
        </w:numPr>
        <w:autoSpaceDE w:val="0"/>
        <w:autoSpaceDN w:val="0"/>
        <w:adjustRightInd w:val="0"/>
        <w:spacing w:line="276" w:lineRule="auto"/>
        <w:ind w:right="707" w:hanging="720"/>
        <w:contextualSpacing/>
        <w:rPr>
          <w:rFonts w:cs="Arial"/>
          <w:lang w:val="it-IT"/>
        </w:rPr>
      </w:pPr>
      <w:r w:rsidRPr="00F55EF1">
        <w:rPr>
          <w:rFonts w:cs="Arial"/>
          <w:lang w:val="it-IT"/>
        </w:rPr>
        <w:t>la società ………(RICHIEDENTE)……… con sede legale in ………………………………………… C.F. ……………………. P. IVA …………</w:t>
      </w:r>
      <w:proofErr w:type="gramStart"/>
      <w:r w:rsidRPr="00F55EF1">
        <w:rPr>
          <w:rFonts w:cs="Arial"/>
          <w:lang w:val="it-IT"/>
        </w:rPr>
        <w:t>…….</w:t>
      </w:r>
      <w:proofErr w:type="gramEnd"/>
      <w:r w:rsidRPr="00F55EF1">
        <w:rPr>
          <w:rFonts w:cs="Arial"/>
          <w:lang w:val="it-IT"/>
        </w:rPr>
        <w:t>. in data ………………</w:t>
      </w:r>
      <w:proofErr w:type="gramStart"/>
      <w:r w:rsidRPr="00F55EF1">
        <w:rPr>
          <w:rFonts w:cs="Arial"/>
          <w:lang w:val="it-IT"/>
        </w:rPr>
        <w:t>…….</w:t>
      </w:r>
      <w:proofErr w:type="gramEnd"/>
      <w:r w:rsidRPr="00F55EF1">
        <w:rPr>
          <w:rFonts w:cs="Arial"/>
          <w:lang w:val="it-IT"/>
        </w:rPr>
        <w:t>. è interessata a partecipare ai processi di conferimento di capacità di rigassificazione di gas naturale liquefatto presso il terminale di rigassificazione “FSRU Toscana” sottoscrivendo il/i relativo/i contratto/i di capacità di rigassificazione con la società OLT Offshore LNG Toscana S.p.A., con sede a Milano, via Passione 8, P.IVA 07197231009 (</w:t>
      </w:r>
      <w:r w:rsidRPr="00F55EF1">
        <w:rPr>
          <w:rFonts w:cs="Arial"/>
          <w:b/>
          <w:lang w:val="it-IT"/>
        </w:rPr>
        <w:t>OLT</w:t>
      </w:r>
      <w:r w:rsidRPr="00F55EF1">
        <w:rPr>
          <w:rFonts w:cs="Arial"/>
          <w:lang w:val="it-IT"/>
        </w:rPr>
        <w:t>), ed accettando le condizioni di cui al Codice di Rigassificazione del Terminale stesso;</w:t>
      </w:r>
    </w:p>
    <w:p w:rsidR="00F55EF1" w:rsidRPr="00F55EF1" w:rsidRDefault="00F55EF1" w:rsidP="00F55EF1">
      <w:pPr>
        <w:numPr>
          <w:ilvl w:val="0"/>
          <w:numId w:val="2"/>
        </w:numPr>
        <w:autoSpaceDE w:val="0"/>
        <w:autoSpaceDN w:val="0"/>
        <w:adjustRightInd w:val="0"/>
        <w:spacing w:line="276" w:lineRule="auto"/>
        <w:ind w:right="707" w:hanging="720"/>
        <w:contextualSpacing/>
        <w:rPr>
          <w:rFonts w:cs="Arial"/>
          <w:lang w:val="it-IT"/>
        </w:rPr>
      </w:pPr>
      <w:r w:rsidRPr="00F55EF1">
        <w:rPr>
          <w:rFonts w:cs="Arial"/>
          <w:lang w:val="it-IT"/>
        </w:rPr>
        <w:t>al fine di poter partecipare ai processi di conferimento della capacità di rigassificazione la società ………</w:t>
      </w:r>
      <w:proofErr w:type="gramStart"/>
      <w:r w:rsidRPr="00F55EF1">
        <w:rPr>
          <w:rFonts w:cs="Arial"/>
          <w:lang w:val="it-IT"/>
        </w:rPr>
        <w:t>…….</w:t>
      </w:r>
      <w:proofErr w:type="gramEnd"/>
      <w:r w:rsidRPr="00F55EF1">
        <w:rPr>
          <w:rFonts w:cs="Arial"/>
          <w:lang w:val="it-IT"/>
        </w:rPr>
        <w:t>(RICHIEDENTE)……… è tenuta a presentare una garanzia a copertura degli impegni che saranno assunti dalla società …………….(RICHIEDENTE)……… laddove, in esito al processo di conferimento di capacità di rigassificazione, la stessa risultasse effettivamente aggiudicataria di capacità di rigassificazione divenendo Utente del terminale “FSRU Toscana”;</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b/>
          <w:lang w:val="it-IT"/>
        </w:rPr>
      </w:pPr>
      <w:r w:rsidRPr="00F55EF1">
        <w:rPr>
          <w:rFonts w:cs="Arial"/>
          <w:b/>
          <w:lang w:val="it-IT"/>
        </w:rPr>
        <w:t>Tutto ciò premesso</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1) La sottoscritta ……</w:t>
      </w:r>
      <w:proofErr w:type="gramStart"/>
      <w:r w:rsidRPr="00F55EF1">
        <w:rPr>
          <w:rFonts w:cs="Arial"/>
          <w:lang w:val="it-IT"/>
        </w:rPr>
        <w:t>…(</w:t>
      </w:r>
      <w:proofErr w:type="gramEnd"/>
      <w:r w:rsidRPr="00F55EF1">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 xml:space="preserve">2) La garanzia potrà essere escussa anche più volte, fino all’esaurimento dell’ammontare massimo di cui al punto precedente. </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3) La sottoscritta …</w:t>
      </w:r>
      <w:proofErr w:type="gramStart"/>
      <w:r w:rsidRPr="00F55EF1">
        <w:rPr>
          <w:rFonts w:cs="Arial"/>
          <w:lang w:val="it-IT"/>
        </w:rPr>
        <w:t>…(</w:t>
      </w:r>
      <w:proofErr w:type="gramEnd"/>
      <w:r w:rsidRPr="00F55EF1">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4) La sottoscritta …</w:t>
      </w:r>
      <w:proofErr w:type="gramStart"/>
      <w:r w:rsidRPr="00F55EF1">
        <w:rPr>
          <w:rFonts w:cs="Arial"/>
          <w:lang w:val="it-IT"/>
        </w:rPr>
        <w:t>…(</w:t>
      </w:r>
      <w:proofErr w:type="gramEnd"/>
      <w:r w:rsidRPr="00F55EF1">
        <w:rPr>
          <w:rFonts w:cs="Arial"/>
          <w:lang w:val="it-IT"/>
        </w:rPr>
        <w:t xml:space="preserve">ISTITUTO BANCARIO)…… dichiara che alla presente garanzia non sono applicabili le disposizioni di cui agli artt. 1955 e 1957 </w:t>
      </w:r>
      <w:proofErr w:type="spellStart"/>
      <w:r w:rsidRPr="00F55EF1">
        <w:rPr>
          <w:rFonts w:cs="Arial"/>
          <w:lang w:val="it-IT"/>
        </w:rPr>
        <w:t>cod.civ</w:t>
      </w:r>
      <w:proofErr w:type="spellEnd"/>
      <w:r w:rsidRPr="00F55EF1">
        <w:rPr>
          <w:rFonts w:cs="Arial"/>
          <w:lang w:val="it-IT"/>
        </w:rPr>
        <w:t xml:space="preserve">., delle quali, comunque, rinuncia ad avvalersi. </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5) La presente garanzia garantisce l’adempimento di tutti gli obblighi che saranno assunti dalla società ……… (RICHIEDENTE)…… in forza del/dei Contratto/i per la capacità di rigassificazione sottoscritto/i con OLT e del Codice di Rigassificazione (ed in conseguenza dell’effettivo conferimento di capacità di rigassificazione), sia a titolo di corrispettivo, sia a titolo di risarcimento o indennizzo.</w:t>
      </w:r>
    </w:p>
    <w:p w:rsidR="00F55EF1" w:rsidRPr="00F55EF1" w:rsidRDefault="00F55EF1" w:rsidP="00F55EF1">
      <w:pPr>
        <w:autoSpaceDE w:val="0"/>
        <w:autoSpaceDN w:val="0"/>
        <w:adjustRightInd w:val="0"/>
        <w:spacing w:line="360" w:lineRule="auto"/>
        <w:ind w:right="707"/>
        <w:rPr>
          <w:rFonts w:cs="Arial"/>
          <w:lang w:val="it-IT"/>
        </w:rPr>
      </w:pPr>
      <w:bookmarkStart w:id="2" w:name="_Hlk499732476"/>
      <w:r w:rsidRPr="00F55EF1">
        <w:rPr>
          <w:rFonts w:cs="Arial"/>
          <w:lang w:val="it-IT"/>
        </w:rPr>
        <w:t>6) L’efficacia della presente garanzia è subordinata all’effettivo conferimento di capacità di rigassificazione presso il Terminale di rigassificazione “FSRU Toscana” secondo quanto previsto dal relativo Codice di Rigassificazione, ovvero al perfezionamento della cessione di capacità di rigassificazione ai sensi della Clausola 3.2.2. del Codice di Rigassificazione.</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7) La presente garanzia resterà efficace fino alla revoca da parte della sottoscritta …</w:t>
      </w:r>
      <w:proofErr w:type="gramStart"/>
      <w:r w:rsidRPr="00F55EF1">
        <w:rPr>
          <w:rFonts w:cs="Arial"/>
          <w:lang w:val="it-IT"/>
        </w:rPr>
        <w:t>…(</w:t>
      </w:r>
      <w:proofErr w:type="gramEnd"/>
      <w:r w:rsidRPr="00F55EF1">
        <w:rPr>
          <w:rFonts w:cs="Arial"/>
          <w:lang w:val="it-IT"/>
        </w:rPr>
        <w:t>ISTITUTO BANCARIO)…. che dovrà essere comunicata per iscritto (tramite raccomandata A/R ovvero PEC) ad OLT almeno centoventi (120) giorni prima della data in cui la presente garanzia diventerà inefficace, fermo restando che nel caso di invio di una comunicazione di revoca che indichi un termine inferiore ai centoventi (120) giorni, l’efficacia della revoca s’intenderà, in ogni caso ed automaticamente, estesa al centoventesimo (120°) giorno successivo alla data in cui OLT ha ricevuto la comunicazione di revoca.</w:t>
      </w:r>
    </w:p>
    <w:bookmarkEnd w:id="2"/>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lastRenderedPageBreak/>
        <w:t>8) Per eventuali controversie riguardanti l’interpretazione, la validità, l’efficacia e l’escussione della presente garanzia è competente in via esclusiva il Foro di Milano.</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lang w:val="it-IT"/>
        </w:rPr>
      </w:pPr>
      <w:r w:rsidRPr="00F55EF1">
        <w:rPr>
          <w:rFonts w:cs="Arial"/>
          <w:lang w:val="it-IT"/>
        </w:rPr>
        <w:t xml:space="preserve">Data e luogo </w:t>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t>TIMBRO E FIRMA</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lang w:val="it-IT"/>
        </w:rPr>
      </w:pPr>
      <w:r w:rsidRPr="00F55EF1">
        <w:rPr>
          <w:rFonts w:cs="Arial"/>
          <w:lang w:val="it-IT"/>
        </w:rPr>
        <w:t xml:space="preserve"> Ai sensi e per gli effetti dell’art. 1341 </w:t>
      </w:r>
      <w:proofErr w:type="spellStart"/>
      <w:r w:rsidRPr="00F55EF1">
        <w:rPr>
          <w:rFonts w:cs="Arial"/>
          <w:lang w:val="it-IT"/>
        </w:rPr>
        <w:t>cod.civ</w:t>
      </w:r>
      <w:proofErr w:type="spellEnd"/>
      <w:r w:rsidRPr="00F55EF1">
        <w:rPr>
          <w:rFonts w:cs="Arial"/>
          <w:lang w:val="it-IT"/>
        </w:rPr>
        <w:t xml:space="preserve">. si approvano specificatamente i punti: 1) pagamento a semplice richiesta e rinuncia ad opporre eccezioni, 2) modalità di escussione, 4) rinuncia ad avvalersi del disposto degli artt. 1955 e 1957 </w:t>
      </w:r>
      <w:proofErr w:type="spellStart"/>
      <w:r w:rsidRPr="00F55EF1">
        <w:rPr>
          <w:rFonts w:cs="Arial"/>
          <w:lang w:val="it-IT"/>
        </w:rPr>
        <w:t>cod.civ</w:t>
      </w:r>
      <w:proofErr w:type="spellEnd"/>
      <w:r w:rsidRPr="00F55EF1">
        <w:rPr>
          <w:rFonts w:cs="Arial"/>
          <w:lang w:val="it-IT"/>
        </w:rPr>
        <w:t>., 6) efficacia della garanzia, 7) validità della garanzia, 8) Foro Competente.</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jc w:val="left"/>
        <w:rPr>
          <w:rFonts w:cs="Arial"/>
          <w:lang w:val="it-IT"/>
        </w:rPr>
      </w:pPr>
      <w:r w:rsidRPr="00F55EF1">
        <w:rPr>
          <w:rFonts w:cs="Arial"/>
          <w:lang w:val="it-IT"/>
        </w:rPr>
        <w:t xml:space="preserve">Data e luogo </w:t>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t>TIMBRO E FIRMA</w:t>
      </w:r>
    </w:p>
    <w:p w:rsidR="00F55EF1" w:rsidRPr="00F55EF1" w:rsidRDefault="00F55EF1" w:rsidP="00F55EF1">
      <w:pPr>
        <w:autoSpaceDE w:val="0"/>
        <w:autoSpaceDN w:val="0"/>
        <w:adjustRightInd w:val="0"/>
        <w:spacing w:line="276" w:lineRule="auto"/>
        <w:ind w:right="707"/>
        <w:jc w:val="left"/>
        <w:rPr>
          <w:rFonts w:cs="Arial"/>
          <w:lang w:val="it-IT"/>
        </w:rPr>
      </w:pPr>
    </w:p>
    <w:p w:rsidR="000754DD" w:rsidRPr="00DB29F7" w:rsidRDefault="000754DD" w:rsidP="00F55EF1">
      <w:pPr>
        <w:ind w:right="707"/>
        <w:rPr>
          <w:lang w:val="it-IT"/>
        </w:rPr>
      </w:pPr>
    </w:p>
    <w:sectPr w:rsidR="000754DD" w:rsidRPr="00DB29F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F7" w:rsidRDefault="00DB29F7" w:rsidP="00DB29F7">
      <w:r>
        <w:separator/>
      </w:r>
    </w:p>
  </w:endnote>
  <w:endnote w:type="continuationSeparator" w:id="0">
    <w:p w:rsidR="00DB29F7" w:rsidRDefault="00DB29F7" w:rsidP="00DB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F7" w:rsidRDefault="00DB29F7" w:rsidP="00DB29F7">
      <w:r>
        <w:separator/>
      </w:r>
    </w:p>
  </w:footnote>
  <w:footnote w:type="continuationSeparator" w:id="0">
    <w:p w:rsidR="00DB29F7" w:rsidRDefault="00DB29F7" w:rsidP="00DB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F7" w:rsidRDefault="00DB29F7" w:rsidP="00DB29F7">
    <w:pPr>
      <w:pStyle w:val="Titolo5"/>
      <w:numPr>
        <w:ilvl w:val="0"/>
        <w:numId w:val="0"/>
      </w:numPr>
      <w:ind w:left="142"/>
      <w:jc w:val="center"/>
      <w:rPr>
        <w:lang w:val="it-IT"/>
      </w:rPr>
    </w:pPr>
    <w:r w:rsidRPr="0095674C">
      <w:rPr>
        <w:lang w:val="it-IT"/>
      </w:rPr>
      <w:t>Allegato 7</w:t>
    </w:r>
    <w:r>
      <w:rPr>
        <w:lang w:val="it-IT"/>
      </w:rPr>
      <w:t>A1</w:t>
    </w:r>
    <w:r w:rsidRPr="0095674C">
      <w:rPr>
        <w:lang w:val="it-IT"/>
      </w:rPr>
      <w:t>: modulo garanzi</w:t>
    </w:r>
    <w:r>
      <w:rPr>
        <w:lang w:val="it-IT"/>
      </w:rPr>
      <w:t>a</w:t>
    </w:r>
    <w:r w:rsidRPr="0095674C">
      <w:rPr>
        <w:lang w:val="it-IT"/>
      </w:rPr>
      <w:t xml:space="preserve"> bancari</w:t>
    </w:r>
    <w:r>
      <w:rPr>
        <w:lang w:val="it-IT"/>
      </w:rPr>
      <w:t xml:space="preserve">a </w:t>
    </w:r>
  </w:p>
  <w:p w:rsidR="00DB29F7" w:rsidRPr="00CC5009" w:rsidRDefault="00DB29F7" w:rsidP="00DB29F7">
    <w:pPr>
      <w:pStyle w:val="Nessunaspaziatura"/>
      <w:jc w:val="center"/>
      <w:rPr>
        <w:i/>
        <w:lang w:val="it-IT"/>
      </w:rPr>
    </w:pPr>
    <w:r>
      <w:rPr>
        <w:i/>
        <w:lang w:val="it-IT"/>
      </w:rPr>
      <w:t>[</w:t>
    </w:r>
    <w:r w:rsidRPr="00CC5009">
      <w:rPr>
        <w:i/>
        <w:lang w:val="it-IT"/>
      </w:rPr>
      <w:t>Carta intestata del</w:t>
    </w:r>
    <w:r>
      <w:rPr>
        <w:i/>
        <w:lang w:val="it-IT"/>
      </w:rPr>
      <w:t xml:space="preserve"> Garante]</w:t>
    </w:r>
  </w:p>
  <w:p w:rsidR="00DB29F7" w:rsidRDefault="00DB29F7">
    <w:pPr>
      <w:pStyle w:val="Intestazione"/>
    </w:pPr>
  </w:p>
  <w:p w:rsidR="00DB29F7" w:rsidRDefault="00DB29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F7"/>
    <w:rsid w:val="000754DD"/>
    <w:rsid w:val="003515AE"/>
    <w:rsid w:val="00506EA8"/>
    <w:rsid w:val="00D76E2F"/>
    <w:rsid w:val="00DB29F7"/>
    <w:rsid w:val="00F55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928C"/>
  <w15:chartTrackingRefBased/>
  <w15:docId w15:val="{75A9D332-82D0-47AC-BDC7-551B840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9F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DB29F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DB29F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DB29F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DB29F7"/>
    <w:pPr>
      <w:numPr>
        <w:ilvl w:val="3"/>
        <w:numId w:val="1"/>
      </w:numPr>
      <w:spacing w:after="240"/>
      <w:outlineLvl w:val="3"/>
    </w:pPr>
    <w:rPr>
      <w:b/>
    </w:rPr>
  </w:style>
  <w:style w:type="paragraph" w:styleId="Titolo5">
    <w:name w:val="heading 5"/>
    <w:basedOn w:val="Normale"/>
    <w:next w:val="Normale"/>
    <w:link w:val="Titolo5Carattere"/>
    <w:uiPriority w:val="99"/>
    <w:qFormat/>
    <w:rsid w:val="00DB29F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DB29F7"/>
    <w:pPr>
      <w:numPr>
        <w:ilvl w:val="5"/>
        <w:numId w:val="1"/>
      </w:numPr>
      <w:spacing w:after="240"/>
      <w:outlineLvl w:val="5"/>
    </w:pPr>
  </w:style>
  <w:style w:type="paragraph" w:styleId="Titolo7">
    <w:name w:val="heading 7"/>
    <w:basedOn w:val="Normale"/>
    <w:next w:val="Normale"/>
    <w:link w:val="Titolo7Carattere"/>
    <w:uiPriority w:val="99"/>
    <w:qFormat/>
    <w:rsid w:val="00DB29F7"/>
    <w:pPr>
      <w:numPr>
        <w:ilvl w:val="6"/>
        <w:numId w:val="1"/>
      </w:numPr>
      <w:spacing w:after="240"/>
      <w:outlineLvl w:val="6"/>
    </w:pPr>
  </w:style>
  <w:style w:type="paragraph" w:styleId="Titolo8">
    <w:name w:val="heading 8"/>
    <w:basedOn w:val="Normale"/>
    <w:next w:val="Normale"/>
    <w:link w:val="Titolo8Carattere"/>
    <w:uiPriority w:val="99"/>
    <w:qFormat/>
    <w:rsid w:val="00DB29F7"/>
    <w:pPr>
      <w:numPr>
        <w:ilvl w:val="7"/>
        <w:numId w:val="1"/>
      </w:numPr>
      <w:spacing w:after="240"/>
      <w:outlineLvl w:val="7"/>
    </w:pPr>
  </w:style>
  <w:style w:type="paragraph" w:styleId="Titolo9">
    <w:name w:val="heading 9"/>
    <w:basedOn w:val="Normale"/>
    <w:next w:val="Normale"/>
    <w:link w:val="Titolo9Carattere"/>
    <w:uiPriority w:val="99"/>
    <w:qFormat/>
    <w:rsid w:val="00DB29F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29F7"/>
    <w:pPr>
      <w:tabs>
        <w:tab w:val="center" w:pos="4819"/>
        <w:tab w:val="right" w:pos="9638"/>
      </w:tabs>
    </w:pPr>
  </w:style>
  <w:style w:type="character" w:customStyle="1" w:styleId="IntestazioneCarattere">
    <w:name w:val="Intestazione Carattere"/>
    <w:basedOn w:val="Carpredefinitoparagrafo"/>
    <w:link w:val="Intestazione"/>
    <w:uiPriority w:val="99"/>
    <w:rsid w:val="00DB29F7"/>
  </w:style>
  <w:style w:type="paragraph" w:styleId="Pidipagina">
    <w:name w:val="footer"/>
    <w:basedOn w:val="Normale"/>
    <w:link w:val="PidipaginaCarattere"/>
    <w:uiPriority w:val="99"/>
    <w:unhideWhenUsed/>
    <w:rsid w:val="00DB29F7"/>
    <w:pPr>
      <w:tabs>
        <w:tab w:val="center" w:pos="4819"/>
        <w:tab w:val="right" w:pos="9638"/>
      </w:tabs>
    </w:pPr>
  </w:style>
  <w:style w:type="character" w:customStyle="1" w:styleId="PidipaginaCarattere">
    <w:name w:val="Piè di pagina Carattere"/>
    <w:basedOn w:val="Carpredefinitoparagrafo"/>
    <w:link w:val="Pidipagina"/>
    <w:uiPriority w:val="99"/>
    <w:rsid w:val="00DB29F7"/>
  </w:style>
  <w:style w:type="character" w:customStyle="1" w:styleId="Titolo1Carattere">
    <w:name w:val="Titolo 1 Carattere"/>
    <w:basedOn w:val="Carpredefinitoparagrafo"/>
    <w:link w:val="Titolo1"/>
    <w:rsid w:val="00DB29F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DB29F7"/>
    <w:rPr>
      <w:rFonts w:ascii="Arial" w:eastAsia="Times New Roman" w:hAnsi="Arial" w:cs="Times New Roman"/>
      <w:b/>
      <w:sz w:val="24"/>
      <w:szCs w:val="18"/>
      <w:lang w:val="en-GB"/>
    </w:rPr>
  </w:style>
  <w:style w:type="character" w:customStyle="1" w:styleId="Titolo3Carattere">
    <w:name w:val="Titolo 3 Carattere"/>
    <w:basedOn w:val="Carpredefinitoparagrafo"/>
    <w:link w:val="Titolo3"/>
    <w:uiPriority w:val="99"/>
    <w:rsid w:val="00DB29F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DB29F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DB29F7"/>
    <w:rPr>
      <w:rFonts w:ascii="Arial" w:eastAsia="Times New Roman" w:hAnsi="Arial" w:cs="Times New Roman"/>
      <w:sz w:val="18"/>
      <w:szCs w:val="18"/>
      <w:lang w:val="en-GB"/>
    </w:rPr>
  </w:style>
  <w:style w:type="character" w:customStyle="1" w:styleId="Titolo6Carattere">
    <w:name w:val="Titolo 6 Carattere"/>
    <w:basedOn w:val="Carpredefinitoparagrafo"/>
    <w:link w:val="Titolo6"/>
    <w:uiPriority w:val="99"/>
    <w:rsid w:val="00DB29F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DB29F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DB29F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DB29F7"/>
    <w:rPr>
      <w:rFonts w:ascii="Arial" w:eastAsia="Times New Roman" w:hAnsi="Arial" w:cs="Times New Roman"/>
      <w:sz w:val="18"/>
      <w:szCs w:val="18"/>
      <w:lang w:val="en-GB"/>
    </w:rPr>
  </w:style>
  <w:style w:type="paragraph" w:styleId="Nessunaspaziatura">
    <w:name w:val="No Spacing"/>
    <w:uiPriority w:val="99"/>
    <w:qFormat/>
    <w:rsid w:val="00DB29F7"/>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DB29F7"/>
    <w:rPr>
      <w:rFonts w:ascii="Segoe UI" w:hAnsi="Segoe UI" w:cs="Segoe UI"/>
    </w:rPr>
  </w:style>
  <w:style w:type="character" w:customStyle="1" w:styleId="TestofumettoCarattere">
    <w:name w:val="Testo fumetto Carattere"/>
    <w:basedOn w:val="Carpredefinitoparagrafo"/>
    <w:link w:val="Testofumetto"/>
    <w:uiPriority w:val="99"/>
    <w:semiHidden/>
    <w:rsid w:val="00DB29F7"/>
    <w:rPr>
      <w:rFonts w:ascii="Segoe UI" w:hAnsi="Segoe UI" w:cs="Segoe UI"/>
      <w:sz w:val="18"/>
      <w:szCs w:val="18"/>
    </w:rPr>
  </w:style>
  <w:style w:type="paragraph" w:styleId="Paragrafoelenco">
    <w:name w:val="List Paragraph"/>
    <w:basedOn w:val="Normale"/>
    <w:uiPriority w:val="34"/>
    <w:qFormat/>
    <w:rsid w:val="00DB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2020-03-25T13:37:00Z</dcterms:created>
  <dcterms:modified xsi:type="dcterms:W3CDTF">2020-03-25T13:40:00Z</dcterms:modified>
</cp:coreProperties>
</file>